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4BF3" w14:textId="1EE04BA3" w:rsidR="004D1455" w:rsidRDefault="00BC3D40" w:rsidP="00DF5545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The role of </w:t>
      </w:r>
      <w:r w:rsidR="00172BFA">
        <w:rPr>
          <w:rFonts w:cs="Arial"/>
          <w:color w:val="000000"/>
          <w:sz w:val="22"/>
          <w:szCs w:val="22"/>
        </w:rPr>
        <w:t>Application</w:t>
      </w:r>
      <w:r>
        <w:rPr>
          <w:rFonts w:cs="Arial"/>
          <w:color w:val="000000"/>
          <w:sz w:val="22"/>
          <w:szCs w:val="22"/>
        </w:rPr>
        <w:t xml:space="preserve"> Support Analyst support</w:t>
      </w:r>
      <w:r w:rsidR="005129E4">
        <w:rPr>
          <w:rFonts w:cs="Arial"/>
          <w:color w:val="000000"/>
          <w:sz w:val="22"/>
          <w:szCs w:val="22"/>
        </w:rPr>
        <w:t>s</w:t>
      </w:r>
      <w:r>
        <w:rPr>
          <w:rFonts w:cs="Arial"/>
          <w:color w:val="000000"/>
          <w:sz w:val="22"/>
          <w:szCs w:val="22"/>
        </w:rPr>
        <w:t xml:space="preserve"> all core software applications, </w:t>
      </w:r>
      <w:r w:rsidR="00785148">
        <w:rPr>
          <w:rFonts w:cs="Arial"/>
          <w:color w:val="000000"/>
          <w:sz w:val="22"/>
          <w:szCs w:val="22"/>
        </w:rPr>
        <w:t xml:space="preserve">responding and resolving </w:t>
      </w:r>
      <w:r w:rsidR="00172BFA">
        <w:rPr>
          <w:rFonts w:cs="Arial"/>
          <w:color w:val="000000"/>
          <w:sz w:val="22"/>
          <w:szCs w:val="22"/>
        </w:rPr>
        <w:t xml:space="preserve">incident and service requests </w:t>
      </w:r>
      <w:r w:rsidR="00785148">
        <w:rPr>
          <w:rFonts w:cs="Arial"/>
          <w:color w:val="000000"/>
          <w:sz w:val="22"/>
          <w:szCs w:val="22"/>
        </w:rPr>
        <w:t xml:space="preserve">within </w:t>
      </w:r>
      <w:r w:rsidR="00172BFA">
        <w:rPr>
          <w:rFonts w:cs="Arial"/>
          <w:color w:val="000000"/>
          <w:sz w:val="22"/>
          <w:szCs w:val="22"/>
        </w:rPr>
        <w:t>the</w:t>
      </w:r>
      <w:r w:rsidR="00785148">
        <w:rPr>
          <w:rFonts w:cs="Arial"/>
          <w:color w:val="000000"/>
          <w:sz w:val="22"/>
          <w:szCs w:val="22"/>
        </w:rPr>
        <w:t xml:space="preserve"> wider</w:t>
      </w:r>
      <w:r w:rsidR="00172BFA">
        <w:rPr>
          <w:rFonts w:cs="Arial"/>
          <w:color w:val="000000"/>
          <w:sz w:val="22"/>
          <w:szCs w:val="22"/>
        </w:rPr>
        <w:t xml:space="preserve"> IT </w:t>
      </w:r>
      <w:r w:rsidR="00290622">
        <w:rPr>
          <w:rFonts w:cs="Arial"/>
          <w:color w:val="000000"/>
          <w:sz w:val="22"/>
          <w:szCs w:val="22"/>
        </w:rPr>
        <w:t>team</w:t>
      </w:r>
      <w:r w:rsidR="00983CE4">
        <w:rPr>
          <w:rFonts w:cs="Arial"/>
          <w:color w:val="000000"/>
          <w:sz w:val="22"/>
          <w:szCs w:val="22"/>
        </w:rPr>
        <w:t xml:space="preserve"> in line with agreed SLAs</w:t>
      </w:r>
      <w:r w:rsidR="00F8255C">
        <w:rPr>
          <w:rFonts w:cs="Arial"/>
          <w:color w:val="000000"/>
          <w:sz w:val="22"/>
          <w:szCs w:val="22"/>
        </w:rPr>
        <w:t xml:space="preserve">. </w:t>
      </w:r>
    </w:p>
    <w:p w14:paraId="0880301C" w14:textId="77777777" w:rsidR="004D1455" w:rsidRDefault="004D1455" w:rsidP="00DF5545">
      <w:pPr>
        <w:jc w:val="both"/>
        <w:rPr>
          <w:rFonts w:cs="Arial"/>
          <w:color w:val="000000"/>
          <w:sz w:val="22"/>
          <w:szCs w:val="22"/>
        </w:rPr>
      </w:pPr>
    </w:p>
    <w:p w14:paraId="3B662FE5" w14:textId="3F7FE5D6" w:rsidR="00030AD6" w:rsidRPr="004D1455" w:rsidRDefault="00F8255C" w:rsidP="00DF5545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An Application Support Analyst will </w:t>
      </w:r>
      <w:r w:rsidR="005C4CC5">
        <w:rPr>
          <w:rFonts w:cs="Arial"/>
          <w:color w:val="000000"/>
          <w:sz w:val="22"/>
          <w:szCs w:val="22"/>
        </w:rPr>
        <w:t xml:space="preserve">identify </w:t>
      </w:r>
      <w:r w:rsidR="00DD68B3">
        <w:rPr>
          <w:rFonts w:cs="Arial"/>
          <w:color w:val="000000"/>
          <w:sz w:val="22"/>
          <w:szCs w:val="22"/>
        </w:rPr>
        <w:t xml:space="preserve">improvements and efficiencies </w:t>
      </w:r>
      <w:r w:rsidR="00203198">
        <w:rPr>
          <w:rFonts w:cs="Arial"/>
          <w:color w:val="000000"/>
          <w:sz w:val="22"/>
          <w:szCs w:val="22"/>
        </w:rPr>
        <w:t xml:space="preserve">and deliver </w:t>
      </w:r>
      <w:r w:rsidR="007C5380">
        <w:rPr>
          <w:rFonts w:cs="Arial"/>
          <w:color w:val="000000"/>
          <w:sz w:val="22"/>
          <w:szCs w:val="22"/>
        </w:rPr>
        <w:t>change in an Agile environment</w:t>
      </w:r>
      <w:r w:rsidR="006B16B5">
        <w:rPr>
          <w:rFonts w:cs="Arial"/>
          <w:color w:val="000000"/>
          <w:sz w:val="22"/>
          <w:szCs w:val="22"/>
        </w:rPr>
        <w:t>,</w:t>
      </w:r>
      <w:r w:rsidR="002A582A">
        <w:rPr>
          <w:rFonts w:cs="Arial"/>
          <w:color w:val="000000"/>
          <w:sz w:val="22"/>
          <w:szCs w:val="22"/>
        </w:rPr>
        <w:t xml:space="preserve"> </w:t>
      </w:r>
      <w:r w:rsidR="00DD68B3">
        <w:rPr>
          <w:rFonts w:cs="Arial"/>
          <w:color w:val="000000"/>
          <w:sz w:val="22"/>
          <w:szCs w:val="22"/>
        </w:rPr>
        <w:t xml:space="preserve">including </w:t>
      </w:r>
      <w:r w:rsidR="002A582A">
        <w:rPr>
          <w:rFonts w:cs="Arial"/>
          <w:color w:val="000000"/>
          <w:sz w:val="22"/>
          <w:szCs w:val="22"/>
        </w:rPr>
        <w:t>working in virtual teams with colleagues from across the business</w:t>
      </w:r>
      <w:r w:rsidR="00817442">
        <w:rPr>
          <w:rFonts w:cs="Arial"/>
          <w:color w:val="000000"/>
          <w:sz w:val="22"/>
          <w:szCs w:val="22"/>
        </w:rPr>
        <w:t xml:space="preserve">.  </w:t>
      </w:r>
    </w:p>
    <w:p w14:paraId="5772948E" w14:textId="77777777" w:rsidR="006001A3" w:rsidRPr="006001A3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61BA02DF" w14:textId="77777777" w:rsidR="006001A3" w:rsidRDefault="006001A3" w:rsidP="00EB3D5E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6696B77C" w14:textId="63B3CE67" w:rsidR="00226D0F" w:rsidRPr="004D1455" w:rsidRDefault="00226D0F" w:rsidP="004D1455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4D1455">
        <w:rPr>
          <w:rFonts w:cs="Arial"/>
          <w:bCs/>
          <w:sz w:val="22"/>
          <w:szCs w:val="22"/>
        </w:rPr>
        <w:t>Responsible for incident and problem management, completing daily checks,</w:t>
      </w:r>
      <w:r w:rsidR="009C783A" w:rsidRPr="004D1455">
        <w:rPr>
          <w:rFonts w:cs="Arial"/>
          <w:bCs/>
          <w:sz w:val="22"/>
          <w:szCs w:val="22"/>
        </w:rPr>
        <w:t xml:space="preserve"> </w:t>
      </w:r>
      <w:r w:rsidRPr="004D1455">
        <w:rPr>
          <w:rFonts w:cs="Arial"/>
          <w:bCs/>
          <w:sz w:val="22"/>
          <w:szCs w:val="22"/>
        </w:rPr>
        <w:t>responding to system alerts</w:t>
      </w:r>
      <w:r w:rsidR="00C31403" w:rsidRPr="004D1455">
        <w:rPr>
          <w:rFonts w:cs="Arial"/>
          <w:bCs/>
          <w:sz w:val="22"/>
          <w:szCs w:val="22"/>
        </w:rPr>
        <w:t xml:space="preserve"> and adhering to ITIL4 aligned processes</w:t>
      </w:r>
      <w:r w:rsidR="00070127" w:rsidRPr="004D1455">
        <w:rPr>
          <w:rFonts w:cs="Arial"/>
          <w:bCs/>
          <w:sz w:val="22"/>
          <w:szCs w:val="22"/>
        </w:rPr>
        <w:t>.</w:t>
      </w:r>
      <w:r w:rsidR="00C31403" w:rsidRPr="004D1455">
        <w:rPr>
          <w:rFonts w:cs="Arial"/>
          <w:bCs/>
          <w:sz w:val="22"/>
          <w:szCs w:val="22"/>
        </w:rPr>
        <w:t xml:space="preserve"> </w:t>
      </w:r>
    </w:p>
    <w:p w14:paraId="7D7217B3" w14:textId="682A41BE" w:rsidR="00226D0F" w:rsidRPr="004D1455" w:rsidRDefault="00226D0F" w:rsidP="004D1455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4D1455">
        <w:rPr>
          <w:rFonts w:cs="Arial"/>
          <w:bCs/>
          <w:sz w:val="22"/>
          <w:szCs w:val="22"/>
        </w:rPr>
        <w:t xml:space="preserve">Provide </w:t>
      </w:r>
      <w:r w:rsidR="00037BF9" w:rsidRPr="004D1455">
        <w:rPr>
          <w:rFonts w:cs="Arial"/>
          <w:bCs/>
          <w:sz w:val="22"/>
          <w:szCs w:val="22"/>
        </w:rPr>
        <w:t xml:space="preserve">software </w:t>
      </w:r>
      <w:r w:rsidRPr="004D1455">
        <w:rPr>
          <w:rFonts w:cs="Arial"/>
          <w:bCs/>
          <w:sz w:val="22"/>
          <w:szCs w:val="22"/>
        </w:rPr>
        <w:t>application support for all whg core applications, including assisting with system upgrades, liaising and working with whg third parties</w:t>
      </w:r>
      <w:r w:rsidR="001F2605" w:rsidRPr="004D1455">
        <w:rPr>
          <w:rFonts w:cs="Arial"/>
          <w:bCs/>
          <w:sz w:val="22"/>
          <w:szCs w:val="22"/>
        </w:rPr>
        <w:t xml:space="preserve"> and colleagues from across the business.</w:t>
      </w:r>
    </w:p>
    <w:p w14:paraId="41DEFCAB" w14:textId="187143FB" w:rsidR="00226D0F" w:rsidRPr="004D1455" w:rsidRDefault="007A58F3" w:rsidP="004D1455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4D1455">
        <w:rPr>
          <w:rFonts w:cs="Arial"/>
          <w:bCs/>
          <w:sz w:val="22"/>
          <w:szCs w:val="22"/>
        </w:rPr>
        <w:t xml:space="preserve">Use Kanban, Agile and Scrum </w:t>
      </w:r>
      <w:r w:rsidR="00382E43" w:rsidRPr="004D1455">
        <w:rPr>
          <w:rFonts w:cs="Arial"/>
          <w:bCs/>
          <w:sz w:val="22"/>
          <w:szCs w:val="22"/>
        </w:rPr>
        <w:t xml:space="preserve">tools and processes </w:t>
      </w:r>
      <w:r w:rsidRPr="004D1455">
        <w:rPr>
          <w:rFonts w:cs="Arial"/>
          <w:bCs/>
          <w:sz w:val="22"/>
          <w:szCs w:val="22"/>
        </w:rPr>
        <w:t xml:space="preserve">to deliver value through </w:t>
      </w:r>
      <w:r w:rsidR="00382E43" w:rsidRPr="004D1455">
        <w:rPr>
          <w:rFonts w:cs="Arial"/>
          <w:bCs/>
          <w:sz w:val="22"/>
          <w:szCs w:val="22"/>
        </w:rPr>
        <w:t xml:space="preserve">effective change, working in close collaboration with Application Development. </w:t>
      </w:r>
    </w:p>
    <w:p w14:paraId="0B234736" w14:textId="46445FA2" w:rsidR="001C5830" w:rsidRPr="004D1455" w:rsidRDefault="001C5830" w:rsidP="004D1455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4D1455">
        <w:rPr>
          <w:rFonts w:cs="Arial"/>
          <w:bCs/>
          <w:sz w:val="22"/>
          <w:szCs w:val="22"/>
        </w:rPr>
        <w:t>Provide training to the IT Service Desk</w:t>
      </w:r>
      <w:r w:rsidR="004D1455">
        <w:rPr>
          <w:rFonts w:cs="Arial"/>
          <w:bCs/>
          <w:sz w:val="22"/>
          <w:szCs w:val="22"/>
        </w:rPr>
        <w:t>,</w:t>
      </w:r>
      <w:r w:rsidRPr="004D1455">
        <w:rPr>
          <w:rFonts w:cs="Arial"/>
          <w:bCs/>
          <w:sz w:val="22"/>
          <w:szCs w:val="22"/>
        </w:rPr>
        <w:t xml:space="preserve"> </w:t>
      </w:r>
      <w:r w:rsidR="00BD4254" w:rsidRPr="004D1455">
        <w:rPr>
          <w:rFonts w:cs="Arial"/>
          <w:bCs/>
          <w:sz w:val="22"/>
          <w:szCs w:val="22"/>
        </w:rPr>
        <w:t>sharing knowledge and support and driving resolution of incidents at first point of contact.</w:t>
      </w:r>
    </w:p>
    <w:p w14:paraId="1564C91D" w14:textId="44AAE5C1" w:rsidR="00226D0F" w:rsidRPr="004D1455" w:rsidRDefault="00226D0F" w:rsidP="004D1455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4D1455">
        <w:rPr>
          <w:rFonts w:cs="Arial"/>
          <w:bCs/>
          <w:sz w:val="22"/>
          <w:szCs w:val="22"/>
        </w:rPr>
        <w:t>Completion of daily system integrity checks where required</w:t>
      </w:r>
      <w:r w:rsidR="000F2BD3" w:rsidRPr="004D1455">
        <w:rPr>
          <w:rFonts w:cs="Arial"/>
          <w:bCs/>
          <w:sz w:val="22"/>
          <w:szCs w:val="22"/>
        </w:rPr>
        <w:t xml:space="preserve"> and r</w:t>
      </w:r>
      <w:r w:rsidRPr="004D1455">
        <w:rPr>
          <w:rFonts w:cs="Arial"/>
          <w:bCs/>
          <w:sz w:val="22"/>
          <w:szCs w:val="22"/>
        </w:rPr>
        <w:t>esponding to and resolution of system alerts.</w:t>
      </w:r>
    </w:p>
    <w:p w14:paraId="25BB18AD" w14:textId="77777777" w:rsidR="00226D0F" w:rsidRPr="00AD6063" w:rsidRDefault="00226D0F" w:rsidP="00AD6063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AD6063">
        <w:rPr>
          <w:rFonts w:cs="Arial"/>
          <w:bCs/>
          <w:sz w:val="22"/>
          <w:szCs w:val="22"/>
        </w:rPr>
        <w:t xml:space="preserve">Documenting new and updating existing </w:t>
      </w:r>
      <w:r w:rsidR="00172BFA" w:rsidRPr="00AD6063">
        <w:rPr>
          <w:rFonts w:cs="Arial"/>
          <w:bCs/>
          <w:sz w:val="22"/>
          <w:szCs w:val="22"/>
        </w:rPr>
        <w:t>knowledge articles and standard operating procedures.</w:t>
      </w:r>
    </w:p>
    <w:p w14:paraId="5D59AFFE" w14:textId="56A71B27" w:rsidR="00226D0F" w:rsidRPr="00AD6063" w:rsidRDefault="00226D0F" w:rsidP="00AD6063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AD6063">
        <w:rPr>
          <w:rFonts w:cs="Arial"/>
          <w:bCs/>
          <w:sz w:val="22"/>
          <w:szCs w:val="22"/>
        </w:rPr>
        <w:t xml:space="preserve">Attend </w:t>
      </w:r>
      <w:r w:rsidR="00DF42D3" w:rsidRPr="00AD6063">
        <w:rPr>
          <w:rFonts w:cs="Arial"/>
          <w:bCs/>
          <w:sz w:val="22"/>
          <w:szCs w:val="22"/>
        </w:rPr>
        <w:t xml:space="preserve">and contribute on the </w:t>
      </w:r>
      <w:r w:rsidR="000C0868" w:rsidRPr="00AD6063">
        <w:rPr>
          <w:rFonts w:cs="Arial"/>
          <w:bCs/>
          <w:sz w:val="22"/>
          <w:szCs w:val="22"/>
        </w:rPr>
        <w:t>Cha</w:t>
      </w:r>
      <w:r w:rsidRPr="00AD6063">
        <w:rPr>
          <w:rFonts w:cs="Arial"/>
          <w:bCs/>
          <w:sz w:val="22"/>
          <w:szCs w:val="22"/>
        </w:rPr>
        <w:t xml:space="preserve">nge </w:t>
      </w:r>
      <w:r w:rsidR="000C0868" w:rsidRPr="00AD6063">
        <w:rPr>
          <w:rFonts w:cs="Arial"/>
          <w:bCs/>
          <w:sz w:val="22"/>
          <w:szCs w:val="22"/>
        </w:rPr>
        <w:t>A</w:t>
      </w:r>
      <w:r w:rsidRPr="00AD6063">
        <w:rPr>
          <w:rFonts w:cs="Arial"/>
          <w:bCs/>
          <w:sz w:val="22"/>
          <w:szCs w:val="22"/>
        </w:rPr>
        <w:t xml:space="preserve">dvisory </w:t>
      </w:r>
      <w:r w:rsidR="000C0868" w:rsidRPr="00AD6063">
        <w:rPr>
          <w:rFonts w:cs="Arial"/>
          <w:bCs/>
          <w:sz w:val="22"/>
          <w:szCs w:val="22"/>
        </w:rPr>
        <w:t>B</w:t>
      </w:r>
      <w:r w:rsidRPr="00AD6063">
        <w:rPr>
          <w:rFonts w:cs="Arial"/>
          <w:bCs/>
          <w:sz w:val="22"/>
          <w:szCs w:val="22"/>
        </w:rPr>
        <w:t xml:space="preserve">oard </w:t>
      </w:r>
      <w:r w:rsidR="00DF42D3" w:rsidRPr="00AD6063">
        <w:rPr>
          <w:rFonts w:cs="Arial"/>
          <w:bCs/>
          <w:sz w:val="22"/>
          <w:szCs w:val="22"/>
        </w:rPr>
        <w:t xml:space="preserve">to ensure awareness </w:t>
      </w:r>
      <w:r w:rsidR="00D4545C" w:rsidRPr="00AD6063">
        <w:rPr>
          <w:rFonts w:cs="Arial"/>
          <w:bCs/>
          <w:sz w:val="22"/>
          <w:szCs w:val="22"/>
        </w:rPr>
        <w:t xml:space="preserve">of change from across the wider team </w:t>
      </w:r>
      <w:r w:rsidR="00DF42D3" w:rsidRPr="00AD6063">
        <w:rPr>
          <w:rFonts w:cs="Arial"/>
          <w:bCs/>
          <w:sz w:val="22"/>
          <w:szCs w:val="22"/>
        </w:rPr>
        <w:t>and understanding of potential risk</w:t>
      </w:r>
      <w:r w:rsidR="00D4545C" w:rsidRPr="00AD6063">
        <w:rPr>
          <w:rFonts w:cs="Arial"/>
          <w:bCs/>
          <w:sz w:val="22"/>
          <w:szCs w:val="22"/>
        </w:rPr>
        <w:t xml:space="preserve"> to stability of application systems.</w:t>
      </w:r>
    </w:p>
    <w:p w14:paraId="2BAC1F1D" w14:textId="77777777" w:rsidR="00253E9F" w:rsidRPr="00AD6063" w:rsidRDefault="00253E9F" w:rsidP="00AD6063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AD6063">
        <w:rPr>
          <w:rFonts w:cs="Arial"/>
          <w:bCs/>
          <w:sz w:val="22"/>
          <w:szCs w:val="22"/>
        </w:rPr>
        <w:t>Assist the IT Trainer where required to support business areas outside of IT on the delivery of new applications or systems as part of Service Transition.</w:t>
      </w:r>
    </w:p>
    <w:p w14:paraId="795B28BD" w14:textId="06BD85D3" w:rsidR="00253E9F" w:rsidRPr="00AD6063" w:rsidRDefault="009B6185" w:rsidP="00AD6063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AD6063">
        <w:rPr>
          <w:rFonts w:cs="Arial"/>
          <w:bCs/>
          <w:sz w:val="22"/>
          <w:szCs w:val="22"/>
        </w:rPr>
        <w:t xml:space="preserve">Attend standups with </w:t>
      </w:r>
      <w:r w:rsidR="00253E9F" w:rsidRPr="00AD6063">
        <w:rPr>
          <w:rFonts w:cs="Arial"/>
          <w:bCs/>
          <w:sz w:val="22"/>
          <w:szCs w:val="22"/>
        </w:rPr>
        <w:t xml:space="preserve">the </w:t>
      </w:r>
      <w:r w:rsidRPr="00AD6063">
        <w:rPr>
          <w:rFonts w:cs="Arial"/>
          <w:bCs/>
          <w:sz w:val="22"/>
          <w:szCs w:val="22"/>
        </w:rPr>
        <w:t xml:space="preserve">Application </w:t>
      </w:r>
      <w:r w:rsidR="00C65042" w:rsidRPr="00AD6063">
        <w:rPr>
          <w:rFonts w:cs="Arial"/>
          <w:bCs/>
          <w:sz w:val="22"/>
          <w:szCs w:val="22"/>
        </w:rPr>
        <w:t xml:space="preserve">Development </w:t>
      </w:r>
      <w:r w:rsidRPr="00AD6063">
        <w:rPr>
          <w:rFonts w:cs="Arial"/>
          <w:bCs/>
          <w:sz w:val="22"/>
          <w:szCs w:val="22"/>
        </w:rPr>
        <w:t>and Digital teams</w:t>
      </w:r>
      <w:r w:rsidR="005D5C96" w:rsidRPr="00AD6063">
        <w:rPr>
          <w:rFonts w:cs="Arial"/>
          <w:bCs/>
          <w:sz w:val="22"/>
          <w:szCs w:val="22"/>
        </w:rPr>
        <w:t xml:space="preserve">, supporting and </w:t>
      </w:r>
      <w:r w:rsidR="00253E9F" w:rsidRPr="00AD6063">
        <w:rPr>
          <w:rFonts w:cs="Arial"/>
          <w:bCs/>
          <w:sz w:val="22"/>
          <w:szCs w:val="22"/>
        </w:rPr>
        <w:t>implement</w:t>
      </w:r>
      <w:r w:rsidR="005D5C96" w:rsidRPr="00AD6063">
        <w:rPr>
          <w:rFonts w:cs="Arial"/>
          <w:bCs/>
          <w:sz w:val="22"/>
          <w:szCs w:val="22"/>
        </w:rPr>
        <w:t>ing rapid change</w:t>
      </w:r>
      <w:r w:rsidR="0060055F" w:rsidRPr="00AD6063">
        <w:rPr>
          <w:rFonts w:cs="Arial"/>
          <w:bCs/>
          <w:sz w:val="22"/>
          <w:szCs w:val="22"/>
        </w:rPr>
        <w:t xml:space="preserve"> to n</w:t>
      </w:r>
      <w:r w:rsidR="00253E9F" w:rsidRPr="00AD6063">
        <w:rPr>
          <w:rFonts w:cs="Arial"/>
          <w:bCs/>
          <w:sz w:val="22"/>
          <w:szCs w:val="22"/>
        </w:rPr>
        <w:t xml:space="preserve">ew </w:t>
      </w:r>
      <w:r w:rsidR="0060055F" w:rsidRPr="00AD6063">
        <w:rPr>
          <w:rFonts w:cs="Arial"/>
          <w:bCs/>
          <w:sz w:val="22"/>
          <w:szCs w:val="22"/>
        </w:rPr>
        <w:t xml:space="preserve">and existing </w:t>
      </w:r>
      <w:r w:rsidR="00253E9F" w:rsidRPr="00AD6063">
        <w:rPr>
          <w:rFonts w:cs="Arial"/>
          <w:bCs/>
          <w:sz w:val="22"/>
          <w:szCs w:val="22"/>
        </w:rPr>
        <w:t>applications</w:t>
      </w:r>
      <w:r w:rsidR="00DD2B14" w:rsidRPr="00AD6063">
        <w:rPr>
          <w:rFonts w:cs="Arial"/>
          <w:bCs/>
          <w:sz w:val="22"/>
          <w:szCs w:val="22"/>
        </w:rPr>
        <w:t>.</w:t>
      </w:r>
    </w:p>
    <w:p w14:paraId="77978BD6" w14:textId="67FFCEFB" w:rsidR="00974AD4" w:rsidRDefault="00226D0F" w:rsidP="00E97B20">
      <w:pPr>
        <w:spacing w:before="120" w:after="120"/>
        <w:jc w:val="both"/>
        <w:rPr>
          <w:rFonts w:cs="Arial"/>
          <w:bCs/>
          <w:sz w:val="22"/>
          <w:szCs w:val="22"/>
        </w:rPr>
      </w:pPr>
      <w:r w:rsidRPr="00AD6063">
        <w:rPr>
          <w:rFonts w:cs="Arial"/>
          <w:bCs/>
          <w:sz w:val="22"/>
          <w:szCs w:val="22"/>
        </w:rPr>
        <w:t>Deliver against Key Performance Indicators</w:t>
      </w:r>
      <w:r w:rsidR="00DD2B14" w:rsidRPr="00AD6063">
        <w:rPr>
          <w:rFonts w:cs="Arial"/>
          <w:bCs/>
          <w:sz w:val="22"/>
          <w:szCs w:val="22"/>
        </w:rPr>
        <w:t>, team and individual objectives.</w:t>
      </w:r>
    </w:p>
    <w:p w14:paraId="69BB53AB" w14:textId="77777777" w:rsidR="00E43BAA" w:rsidRPr="006001A3" w:rsidRDefault="00E43BAA" w:rsidP="00560D33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 w:rsidR="00624610">
        <w:rPr>
          <w:rFonts w:cs="Arial"/>
          <w:sz w:val="22"/>
          <w:szCs w:val="22"/>
          <w:u w:val="single"/>
        </w:rPr>
        <w:t xml:space="preserve">     </w:t>
      </w:r>
      <w:r>
        <w:rPr>
          <w:rFonts w:cs="Arial"/>
          <w:sz w:val="22"/>
          <w:szCs w:val="22"/>
          <w:u w:val="single"/>
        </w:rPr>
        <w:tab/>
      </w:r>
    </w:p>
    <w:p w14:paraId="5285B38B" w14:textId="77777777" w:rsidR="00EB3D5E" w:rsidRPr="00792666" w:rsidRDefault="00EB3D5E" w:rsidP="00D47B0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Relationships</w:t>
      </w:r>
    </w:p>
    <w:p w14:paraId="6E45AEF7" w14:textId="77777777" w:rsidR="00EB3D5E" w:rsidRPr="0043316C" w:rsidRDefault="00EB3D5E" w:rsidP="00D47B04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2E90844F" w14:textId="77777777" w:rsidR="004D1455" w:rsidRDefault="008F589F" w:rsidP="00226D0F">
      <w:pPr>
        <w:jc w:val="both"/>
        <w:rPr>
          <w:rFonts w:cs="Arial"/>
          <w:color w:val="000000"/>
          <w:sz w:val="22"/>
          <w:szCs w:val="22"/>
        </w:rPr>
      </w:pPr>
      <w:r w:rsidRPr="00226D0F">
        <w:rPr>
          <w:rFonts w:cs="Arial"/>
          <w:color w:val="000000"/>
          <w:sz w:val="22"/>
          <w:szCs w:val="22"/>
        </w:rPr>
        <w:t>You</w:t>
      </w:r>
      <w:r w:rsidR="00F84551" w:rsidRPr="00226D0F">
        <w:rPr>
          <w:rFonts w:cs="Arial"/>
          <w:color w:val="000000"/>
          <w:sz w:val="22"/>
          <w:szCs w:val="22"/>
        </w:rPr>
        <w:t xml:space="preserve"> will</w:t>
      </w:r>
      <w:r w:rsidRPr="00226D0F">
        <w:rPr>
          <w:rFonts w:cs="Arial"/>
          <w:color w:val="000000"/>
          <w:sz w:val="22"/>
          <w:szCs w:val="22"/>
        </w:rPr>
        <w:t xml:space="preserve"> report </w:t>
      </w:r>
      <w:r w:rsidR="00226D0F" w:rsidRPr="00226D0F">
        <w:rPr>
          <w:rFonts w:cs="Arial"/>
          <w:color w:val="000000"/>
          <w:sz w:val="22"/>
          <w:szCs w:val="22"/>
        </w:rPr>
        <w:t xml:space="preserve">to the </w:t>
      </w:r>
      <w:r w:rsidR="00975D6C">
        <w:rPr>
          <w:rFonts w:cs="Arial"/>
          <w:color w:val="000000"/>
          <w:sz w:val="22"/>
          <w:szCs w:val="22"/>
        </w:rPr>
        <w:t>IT Service and Operations Manager</w:t>
      </w:r>
      <w:r w:rsidR="00226D0F" w:rsidRPr="00226D0F">
        <w:rPr>
          <w:rFonts w:cs="Arial"/>
          <w:color w:val="000000"/>
          <w:sz w:val="22"/>
          <w:szCs w:val="22"/>
        </w:rPr>
        <w:t>.</w:t>
      </w:r>
      <w:r w:rsidR="00226D0F">
        <w:rPr>
          <w:rFonts w:cs="Arial"/>
          <w:color w:val="000000"/>
          <w:sz w:val="22"/>
          <w:szCs w:val="22"/>
        </w:rPr>
        <w:t xml:space="preserve"> </w:t>
      </w:r>
    </w:p>
    <w:p w14:paraId="57A9D062" w14:textId="77777777" w:rsidR="004D1455" w:rsidRDefault="004D1455" w:rsidP="00226D0F">
      <w:pPr>
        <w:jc w:val="both"/>
        <w:rPr>
          <w:rFonts w:cs="Arial"/>
          <w:color w:val="000000"/>
          <w:sz w:val="22"/>
          <w:szCs w:val="22"/>
        </w:rPr>
      </w:pPr>
    </w:p>
    <w:p w14:paraId="025620E9" w14:textId="47C099BC" w:rsidR="00226D0F" w:rsidRPr="00226D0F" w:rsidRDefault="004D1455" w:rsidP="00226D0F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This role will work closely with the Application Development, Infrastructure and Service Desk teams.</w:t>
      </w:r>
      <w:r>
        <w:rPr>
          <w:rFonts w:cs="Arial"/>
          <w:color w:val="000000"/>
          <w:sz w:val="22"/>
          <w:szCs w:val="22"/>
        </w:rPr>
        <w:t xml:space="preserve"> </w:t>
      </w:r>
      <w:r w:rsidR="00226D0F" w:rsidRPr="00226D0F">
        <w:rPr>
          <w:rFonts w:cs="Arial"/>
          <w:color w:val="000000"/>
          <w:sz w:val="22"/>
          <w:szCs w:val="22"/>
        </w:rPr>
        <w:t xml:space="preserve">Other </w:t>
      </w:r>
      <w:r w:rsidR="00226D0F">
        <w:rPr>
          <w:rFonts w:cs="Arial"/>
          <w:color w:val="000000"/>
          <w:sz w:val="22"/>
          <w:szCs w:val="22"/>
        </w:rPr>
        <w:t>internal relationships will include</w:t>
      </w:r>
      <w:r>
        <w:rPr>
          <w:rFonts w:cs="Arial"/>
          <w:color w:val="000000"/>
          <w:sz w:val="22"/>
          <w:szCs w:val="22"/>
        </w:rPr>
        <w:t xml:space="preserve"> your</w:t>
      </w:r>
      <w:r w:rsidR="00226D0F">
        <w:rPr>
          <w:rFonts w:cs="Arial"/>
          <w:color w:val="000000"/>
          <w:sz w:val="22"/>
          <w:szCs w:val="22"/>
        </w:rPr>
        <w:t xml:space="preserve"> </w:t>
      </w:r>
      <w:r w:rsidR="00226D0F" w:rsidRPr="00226D0F">
        <w:rPr>
          <w:rFonts w:cs="Arial"/>
          <w:color w:val="000000"/>
          <w:sz w:val="22"/>
          <w:szCs w:val="22"/>
        </w:rPr>
        <w:t>IT colleagues</w:t>
      </w:r>
      <w:r w:rsidR="00226D0F">
        <w:rPr>
          <w:rFonts w:cs="Arial"/>
          <w:color w:val="000000"/>
          <w:sz w:val="22"/>
          <w:szCs w:val="22"/>
        </w:rPr>
        <w:t xml:space="preserve">, </w:t>
      </w:r>
      <w:r w:rsidR="0000048E">
        <w:rPr>
          <w:rFonts w:cs="Arial"/>
          <w:color w:val="000000"/>
          <w:sz w:val="22"/>
          <w:szCs w:val="22"/>
        </w:rPr>
        <w:t>s</w:t>
      </w:r>
      <w:r w:rsidR="00226D0F" w:rsidRPr="00226D0F">
        <w:rPr>
          <w:rFonts w:cs="Arial"/>
          <w:color w:val="000000"/>
          <w:sz w:val="22"/>
          <w:szCs w:val="22"/>
        </w:rPr>
        <w:t xml:space="preserve">enior </w:t>
      </w:r>
      <w:r w:rsidR="00E97B20" w:rsidRPr="00226D0F">
        <w:rPr>
          <w:rFonts w:cs="Arial"/>
          <w:color w:val="000000"/>
          <w:sz w:val="22"/>
          <w:szCs w:val="22"/>
        </w:rPr>
        <w:t>stakeholders</w:t>
      </w:r>
      <w:r w:rsidR="00E97B20">
        <w:rPr>
          <w:rFonts w:cs="Arial"/>
          <w:color w:val="000000"/>
          <w:sz w:val="22"/>
          <w:szCs w:val="22"/>
        </w:rPr>
        <w:t xml:space="preserve">, </w:t>
      </w:r>
      <w:r w:rsidR="0000048E">
        <w:rPr>
          <w:rFonts w:cs="Arial"/>
          <w:color w:val="000000"/>
          <w:sz w:val="22"/>
          <w:szCs w:val="22"/>
        </w:rPr>
        <w:t>e</w:t>
      </w:r>
      <w:r w:rsidR="00E97B20" w:rsidRPr="00226D0F">
        <w:rPr>
          <w:rFonts w:cs="Arial"/>
          <w:color w:val="000000"/>
          <w:sz w:val="22"/>
          <w:szCs w:val="22"/>
        </w:rPr>
        <w:t>xecutive</w:t>
      </w:r>
      <w:r w:rsidR="00226D0F" w:rsidRPr="00226D0F">
        <w:rPr>
          <w:rFonts w:cs="Arial"/>
          <w:color w:val="000000"/>
          <w:sz w:val="22"/>
          <w:szCs w:val="22"/>
        </w:rPr>
        <w:t xml:space="preserve"> and </w:t>
      </w:r>
      <w:r w:rsidR="0000048E">
        <w:rPr>
          <w:rFonts w:cs="Arial"/>
          <w:color w:val="000000"/>
          <w:sz w:val="22"/>
          <w:szCs w:val="22"/>
        </w:rPr>
        <w:t>f</w:t>
      </w:r>
      <w:r w:rsidR="00226D0F" w:rsidRPr="00226D0F">
        <w:rPr>
          <w:rFonts w:cs="Arial"/>
          <w:color w:val="000000"/>
          <w:sz w:val="22"/>
          <w:szCs w:val="22"/>
        </w:rPr>
        <w:t xml:space="preserve">unctional </w:t>
      </w:r>
      <w:r w:rsidR="00222535">
        <w:rPr>
          <w:rFonts w:cs="Arial"/>
          <w:color w:val="000000"/>
          <w:sz w:val="22"/>
          <w:szCs w:val="22"/>
        </w:rPr>
        <w:t>d</w:t>
      </w:r>
      <w:r w:rsidR="00226D0F" w:rsidRPr="00226D0F">
        <w:rPr>
          <w:rFonts w:cs="Arial"/>
          <w:color w:val="000000"/>
          <w:sz w:val="22"/>
          <w:szCs w:val="22"/>
        </w:rPr>
        <w:t xml:space="preserve">irectors of </w:t>
      </w:r>
      <w:proofErr w:type="spellStart"/>
      <w:r w:rsidR="00226D0F" w:rsidRPr="00226D0F">
        <w:rPr>
          <w:rFonts w:cs="Arial"/>
          <w:color w:val="000000"/>
          <w:sz w:val="22"/>
          <w:szCs w:val="22"/>
        </w:rPr>
        <w:t>whg</w:t>
      </w:r>
      <w:proofErr w:type="spellEnd"/>
      <w:r w:rsidR="00226D0F">
        <w:rPr>
          <w:rFonts w:cs="Arial"/>
          <w:color w:val="000000"/>
          <w:sz w:val="22"/>
          <w:szCs w:val="22"/>
        </w:rPr>
        <w:t xml:space="preserve"> and </w:t>
      </w:r>
      <w:r w:rsidR="00253E9F">
        <w:rPr>
          <w:rFonts w:cs="Arial"/>
          <w:color w:val="000000"/>
          <w:sz w:val="22"/>
          <w:szCs w:val="22"/>
        </w:rPr>
        <w:t>a</w:t>
      </w:r>
      <w:r w:rsidR="00226D0F" w:rsidRPr="00226D0F">
        <w:rPr>
          <w:rFonts w:cs="Arial"/>
          <w:color w:val="000000"/>
          <w:sz w:val="22"/>
          <w:szCs w:val="22"/>
        </w:rPr>
        <w:t>ll colleagues</w:t>
      </w:r>
      <w:r>
        <w:rPr>
          <w:rFonts w:cs="Arial"/>
          <w:color w:val="000000"/>
          <w:sz w:val="22"/>
          <w:szCs w:val="22"/>
        </w:rPr>
        <w:t>.</w:t>
      </w:r>
    </w:p>
    <w:p w14:paraId="3D3942C4" w14:textId="77777777" w:rsidR="00226D0F" w:rsidRPr="00226D0F" w:rsidRDefault="00226D0F" w:rsidP="00226D0F">
      <w:pPr>
        <w:ind w:left="360" w:hanging="360"/>
        <w:jc w:val="both"/>
        <w:rPr>
          <w:rFonts w:cs="Arial"/>
          <w:color w:val="000000"/>
          <w:sz w:val="22"/>
          <w:szCs w:val="22"/>
        </w:rPr>
      </w:pPr>
    </w:p>
    <w:p w14:paraId="58C334EB" w14:textId="3BE20216" w:rsidR="00226D0F" w:rsidRPr="00226D0F" w:rsidRDefault="00226D0F" w:rsidP="00226D0F">
      <w:pPr>
        <w:ind w:left="360" w:hanging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External contacts that you will </w:t>
      </w:r>
      <w:r w:rsidR="004D1455">
        <w:rPr>
          <w:rFonts w:cs="Arial"/>
          <w:color w:val="000000"/>
          <w:sz w:val="22"/>
          <w:szCs w:val="22"/>
        </w:rPr>
        <w:t>work with</w:t>
      </w:r>
      <w:r>
        <w:rPr>
          <w:rFonts w:cs="Arial"/>
          <w:color w:val="000000"/>
          <w:sz w:val="22"/>
          <w:szCs w:val="22"/>
        </w:rPr>
        <w:t xml:space="preserve"> include </w:t>
      </w:r>
      <w:r w:rsidRPr="00226D0F">
        <w:rPr>
          <w:rFonts w:cs="Arial"/>
          <w:color w:val="000000"/>
          <w:sz w:val="22"/>
          <w:szCs w:val="22"/>
        </w:rPr>
        <w:t>IT Suppliers</w:t>
      </w:r>
      <w:r w:rsidR="007350B0">
        <w:rPr>
          <w:rFonts w:cs="Arial"/>
          <w:color w:val="000000"/>
          <w:sz w:val="22"/>
          <w:szCs w:val="22"/>
        </w:rPr>
        <w:t>,</w:t>
      </w:r>
    </w:p>
    <w:p w14:paraId="24F40538" w14:textId="1EE7E4BA" w:rsidR="00974AD4" w:rsidRDefault="007350B0" w:rsidP="00D47B04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e</w:t>
      </w:r>
      <w:r w:rsidR="00226D0F" w:rsidRPr="00226D0F">
        <w:rPr>
          <w:rFonts w:cs="Arial"/>
          <w:color w:val="000000"/>
          <w:sz w:val="22"/>
          <w:szCs w:val="22"/>
        </w:rPr>
        <w:t>xternal technical support teams</w:t>
      </w:r>
      <w:r w:rsidR="00226D0F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t</w:t>
      </w:r>
      <w:r w:rsidR="00226D0F" w:rsidRPr="00226D0F">
        <w:rPr>
          <w:rFonts w:cs="Arial"/>
          <w:color w:val="000000"/>
          <w:sz w:val="22"/>
          <w:szCs w:val="22"/>
        </w:rPr>
        <w:t>echnical forums and user groups</w:t>
      </w:r>
      <w:r w:rsidR="00226D0F">
        <w:rPr>
          <w:rFonts w:cs="Arial"/>
          <w:color w:val="000000"/>
          <w:sz w:val="22"/>
          <w:szCs w:val="22"/>
        </w:rPr>
        <w:t xml:space="preserve">, </w:t>
      </w:r>
      <w:r w:rsidR="00226D0F" w:rsidRPr="00226D0F">
        <w:rPr>
          <w:rFonts w:cs="Arial"/>
          <w:color w:val="000000"/>
          <w:sz w:val="22"/>
          <w:szCs w:val="22"/>
        </w:rPr>
        <w:t>IT industry consultants</w:t>
      </w:r>
      <w:r w:rsidR="00226D0F">
        <w:rPr>
          <w:rFonts w:cs="Arial"/>
          <w:color w:val="000000"/>
          <w:sz w:val="22"/>
          <w:szCs w:val="22"/>
        </w:rPr>
        <w:t>.</w:t>
      </w:r>
    </w:p>
    <w:p w14:paraId="384E8F13" w14:textId="77777777" w:rsidR="00E97B20" w:rsidRDefault="006001A3" w:rsidP="00D47B04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 w:rsidR="00560D33">
        <w:rPr>
          <w:rFonts w:cs="Arial"/>
          <w:sz w:val="22"/>
          <w:szCs w:val="22"/>
          <w:u w:val="single"/>
        </w:rPr>
        <w:tab/>
      </w:r>
      <w:r w:rsidR="00560D33">
        <w:rPr>
          <w:rFonts w:cs="Arial"/>
          <w:sz w:val="22"/>
          <w:szCs w:val="22"/>
          <w:u w:val="single"/>
        </w:rPr>
        <w:tab/>
      </w:r>
    </w:p>
    <w:p w14:paraId="38D3A452" w14:textId="77777777" w:rsidR="0077565E" w:rsidRPr="00E97B20" w:rsidRDefault="004F0AD9" w:rsidP="00D47B04">
      <w:pPr>
        <w:jc w:val="both"/>
        <w:rPr>
          <w:rFonts w:cs="Arial"/>
          <w:sz w:val="22"/>
          <w:szCs w:val="22"/>
          <w:u w:val="single"/>
        </w:rPr>
      </w:pPr>
      <w:r w:rsidRPr="00792666">
        <w:rPr>
          <w:rFonts w:cs="Arial"/>
          <w:b/>
          <w:color w:val="002060"/>
          <w:sz w:val="24"/>
          <w:szCs w:val="24"/>
        </w:rPr>
        <w:t>Role Requirements</w:t>
      </w:r>
      <w:r>
        <w:rPr>
          <w:rFonts w:cs="Arial"/>
          <w:b/>
          <w:sz w:val="22"/>
          <w:szCs w:val="22"/>
        </w:rPr>
        <w:t xml:space="preserve">: </w:t>
      </w:r>
    </w:p>
    <w:p w14:paraId="2A539E27" w14:textId="77777777" w:rsidR="006001A3" w:rsidRDefault="006001A3" w:rsidP="00D47B04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64E71921" w14:textId="2BE90DB3" w:rsidR="00983467" w:rsidRDefault="00983467" w:rsidP="00560D33">
      <w:pPr>
        <w:jc w:val="both"/>
        <w:rPr>
          <w:rFonts w:cs="Arial"/>
          <w:sz w:val="22"/>
          <w:szCs w:val="22"/>
        </w:rPr>
      </w:pPr>
      <w:r w:rsidRPr="00983467">
        <w:rPr>
          <w:rFonts w:cs="Arial"/>
          <w:sz w:val="22"/>
          <w:szCs w:val="22"/>
        </w:rPr>
        <w:t>There are certain qua</w:t>
      </w:r>
      <w:r w:rsidR="00F84551">
        <w:rPr>
          <w:rFonts w:cs="Arial"/>
          <w:sz w:val="22"/>
          <w:szCs w:val="22"/>
        </w:rPr>
        <w:t>lifications and experience</w:t>
      </w:r>
      <w:r w:rsidR="00E97B20">
        <w:rPr>
          <w:rFonts w:cs="Arial"/>
          <w:sz w:val="22"/>
          <w:szCs w:val="22"/>
        </w:rPr>
        <w:t>s</w:t>
      </w:r>
      <w:r w:rsidR="00F84551">
        <w:rPr>
          <w:rFonts w:cs="Arial"/>
          <w:sz w:val="22"/>
          <w:szCs w:val="22"/>
        </w:rPr>
        <w:t xml:space="preserve"> that </w:t>
      </w:r>
      <w:r w:rsidRPr="00983467">
        <w:rPr>
          <w:rFonts w:cs="Arial"/>
          <w:sz w:val="22"/>
          <w:szCs w:val="22"/>
        </w:rPr>
        <w:t xml:space="preserve">we are looking for </w:t>
      </w:r>
      <w:r w:rsidR="00267C83">
        <w:rPr>
          <w:rFonts w:cs="Arial"/>
          <w:sz w:val="22"/>
          <w:szCs w:val="22"/>
        </w:rPr>
        <w:t>to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operate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effectively as a</w:t>
      </w:r>
      <w:r w:rsidR="00E97B20">
        <w:rPr>
          <w:rFonts w:cs="Arial"/>
          <w:sz w:val="22"/>
          <w:szCs w:val="22"/>
        </w:rPr>
        <w:t>n</w:t>
      </w:r>
      <w:r w:rsidR="00DF5545">
        <w:rPr>
          <w:rFonts w:cs="Arial"/>
          <w:sz w:val="22"/>
          <w:szCs w:val="22"/>
        </w:rPr>
        <w:t xml:space="preserve"> </w:t>
      </w:r>
      <w:r w:rsidR="00E97B20">
        <w:rPr>
          <w:rFonts w:cs="Arial"/>
          <w:sz w:val="22"/>
          <w:szCs w:val="22"/>
        </w:rPr>
        <w:t xml:space="preserve">Application </w:t>
      </w:r>
      <w:r w:rsidR="007350B0">
        <w:rPr>
          <w:rFonts w:cs="Arial"/>
          <w:sz w:val="22"/>
          <w:szCs w:val="22"/>
        </w:rPr>
        <w:t xml:space="preserve">Support </w:t>
      </w:r>
      <w:r w:rsidR="00E97B20">
        <w:rPr>
          <w:rFonts w:cs="Arial"/>
          <w:sz w:val="22"/>
          <w:szCs w:val="22"/>
        </w:rPr>
        <w:t>Analyst</w:t>
      </w:r>
      <w:r w:rsidR="00914E01">
        <w:rPr>
          <w:rFonts w:cs="Arial"/>
          <w:sz w:val="22"/>
          <w:szCs w:val="22"/>
        </w:rPr>
        <w:t xml:space="preserve">, </w:t>
      </w:r>
      <w:r w:rsidRPr="00983467">
        <w:rPr>
          <w:rFonts w:cs="Arial"/>
          <w:sz w:val="22"/>
          <w:szCs w:val="22"/>
        </w:rPr>
        <w:t>specifically:</w:t>
      </w:r>
    </w:p>
    <w:p w14:paraId="10BBF476" w14:textId="77777777" w:rsidR="00E97B20" w:rsidRDefault="00E97B20" w:rsidP="00D47B04">
      <w:pPr>
        <w:jc w:val="both"/>
        <w:rPr>
          <w:rFonts w:cs="Arial"/>
          <w:sz w:val="22"/>
          <w:szCs w:val="22"/>
        </w:rPr>
      </w:pPr>
    </w:p>
    <w:p w14:paraId="159E14CF" w14:textId="265AFED9" w:rsidR="007350B0" w:rsidRDefault="007350B0" w:rsidP="00624610">
      <w:pPr>
        <w:numPr>
          <w:ilvl w:val="0"/>
          <w:numId w:val="3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Previous experience of working within a Service Desk environment </w:t>
      </w:r>
      <w:r w:rsidR="00892D0A">
        <w:rPr>
          <w:rFonts w:cs="Arial"/>
          <w:sz w:val="22"/>
          <w:szCs w:val="22"/>
        </w:rPr>
        <w:t xml:space="preserve">including </w:t>
      </w:r>
      <w:r>
        <w:rPr>
          <w:rFonts w:cs="Arial"/>
          <w:sz w:val="22"/>
          <w:szCs w:val="22"/>
        </w:rPr>
        <w:t>understanding and adherence to Service Level Agreements and KPIs.</w:t>
      </w:r>
    </w:p>
    <w:p w14:paraId="6C90F6AE" w14:textId="77777777" w:rsidR="007350B0" w:rsidRDefault="007350B0" w:rsidP="00624610">
      <w:pPr>
        <w:numPr>
          <w:ilvl w:val="0"/>
          <w:numId w:val="3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Excellent understanding of Incident and Problem management and exposure to other ITIL processes.</w:t>
      </w:r>
    </w:p>
    <w:p w14:paraId="105454DE" w14:textId="77777777" w:rsidR="00624610" w:rsidRPr="00560D33" w:rsidRDefault="00E97B20" w:rsidP="00624610">
      <w:pPr>
        <w:numPr>
          <w:ilvl w:val="0"/>
          <w:numId w:val="3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E97B20">
        <w:rPr>
          <w:rFonts w:cs="Arial"/>
          <w:sz w:val="22"/>
          <w:szCs w:val="22"/>
        </w:rPr>
        <w:t xml:space="preserve">nowledge of </w:t>
      </w:r>
      <w:r>
        <w:rPr>
          <w:rFonts w:cs="Arial"/>
          <w:sz w:val="22"/>
          <w:szCs w:val="22"/>
        </w:rPr>
        <w:t>s</w:t>
      </w:r>
      <w:r w:rsidRPr="00E97B20">
        <w:rPr>
          <w:rFonts w:cs="Arial"/>
          <w:sz w:val="22"/>
          <w:szCs w:val="22"/>
        </w:rPr>
        <w:t xml:space="preserve">ome or </w:t>
      </w:r>
      <w:r w:rsidR="00624610" w:rsidRPr="00E97B20">
        <w:rPr>
          <w:rFonts w:cs="Arial"/>
          <w:sz w:val="22"/>
          <w:szCs w:val="22"/>
        </w:rPr>
        <w:t>all</w:t>
      </w:r>
      <w:r>
        <w:rPr>
          <w:rFonts w:cs="Arial"/>
          <w:sz w:val="22"/>
          <w:szCs w:val="22"/>
        </w:rPr>
        <w:t xml:space="preserve"> </w:t>
      </w:r>
      <w:r w:rsidRPr="00E97B20">
        <w:rPr>
          <w:rFonts w:cs="Arial"/>
          <w:sz w:val="22"/>
          <w:szCs w:val="22"/>
        </w:rPr>
        <w:t>the following applications:</w:t>
      </w:r>
    </w:p>
    <w:p w14:paraId="0E48929B" w14:textId="7DCC5ADB" w:rsidR="00E97B20" w:rsidRPr="00E97B20" w:rsidRDefault="00057AFC" w:rsidP="00057AFC">
      <w:pPr>
        <w:numPr>
          <w:ilvl w:val="1"/>
          <w:numId w:val="3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Active H</w:t>
      </w:r>
      <w:r w:rsidR="00E97B20" w:rsidRPr="00E97B20">
        <w:rPr>
          <w:rFonts w:cs="Arial"/>
          <w:sz w:val="22"/>
          <w:szCs w:val="22"/>
        </w:rPr>
        <w:t xml:space="preserve">, DRS, </w:t>
      </w:r>
      <w:r w:rsidR="00975D6C">
        <w:rPr>
          <w:rFonts w:cs="Arial"/>
          <w:sz w:val="22"/>
          <w:szCs w:val="22"/>
        </w:rPr>
        <w:t>Versaa</w:t>
      </w:r>
      <w:r w:rsidR="00E97B20" w:rsidRPr="00E97B20">
        <w:rPr>
          <w:rFonts w:cs="Arial"/>
          <w:sz w:val="22"/>
          <w:szCs w:val="22"/>
        </w:rPr>
        <w:t xml:space="preserve">, </w:t>
      </w:r>
      <w:r w:rsidR="00975D6C">
        <w:rPr>
          <w:rFonts w:cs="Arial"/>
          <w:sz w:val="22"/>
          <w:szCs w:val="22"/>
        </w:rPr>
        <w:t xml:space="preserve">Accuserv, </w:t>
      </w:r>
      <w:r w:rsidR="00E97B20" w:rsidRPr="00E97B20">
        <w:rPr>
          <w:rFonts w:cs="Arial"/>
          <w:sz w:val="22"/>
          <w:szCs w:val="22"/>
        </w:rPr>
        <w:t>Open Accounts</w:t>
      </w:r>
    </w:p>
    <w:p w14:paraId="112D0281" w14:textId="2C755275" w:rsidR="00E97B20" w:rsidRDefault="007350B0" w:rsidP="00560D33">
      <w:pPr>
        <w:numPr>
          <w:ilvl w:val="0"/>
          <w:numId w:val="3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E97B20" w:rsidRPr="00E97B20">
        <w:rPr>
          <w:rFonts w:cs="Arial"/>
          <w:sz w:val="22"/>
          <w:szCs w:val="22"/>
        </w:rPr>
        <w:t>nowledge and experience in</w:t>
      </w:r>
      <w:r w:rsidR="00E97B20">
        <w:rPr>
          <w:rFonts w:cs="Arial"/>
          <w:sz w:val="22"/>
          <w:szCs w:val="22"/>
        </w:rPr>
        <w:t xml:space="preserve"> </w:t>
      </w:r>
      <w:r w:rsidR="00E97B20" w:rsidRPr="00E97B20">
        <w:rPr>
          <w:rFonts w:cs="Arial"/>
          <w:sz w:val="22"/>
          <w:szCs w:val="22"/>
        </w:rPr>
        <w:t>SQL</w:t>
      </w:r>
    </w:p>
    <w:p w14:paraId="2C2BF926" w14:textId="77777777" w:rsidR="00975D6C" w:rsidRPr="00E97B20" w:rsidRDefault="00975D6C" w:rsidP="00975D6C">
      <w:pPr>
        <w:ind w:left="720"/>
        <w:jc w:val="both"/>
        <w:rPr>
          <w:rFonts w:cs="Arial"/>
          <w:sz w:val="22"/>
          <w:szCs w:val="22"/>
        </w:rPr>
      </w:pPr>
    </w:p>
    <w:p w14:paraId="4BEEE785" w14:textId="77777777" w:rsidR="00624610" w:rsidRDefault="00624610" w:rsidP="00624610">
      <w:pPr>
        <w:spacing w:line="216" w:lineRule="auto"/>
        <w:jc w:val="both"/>
        <w:rPr>
          <w:b/>
          <w:sz w:val="22"/>
          <w:szCs w:val="22"/>
        </w:rPr>
      </w:pPr>
      <w:r w:rsidRPr="00624610">
        <w:rPr>
          <w:b/>
          <w:sz w:val="22"/>
          <w:szCs w:val="22"/>
        </w:rPr>
        <w:t>Ideally you will also have:</w:t>
      </w:r>
    </w:p>
    <w:p w14:paraId="2734C690" w14:textId="77777777" w:rsidR="00624610" w:rsidRPr="00624610" w:rsidRDefault="00624610" w:rsidP="00624610">
      <w:pPr>
        <w:spacing w:line="216" w:lineRule="auto"/>
        <w:jc w:val="both"/>
        <w:rPr>
          <w:b/>
          <w:sz w:val="22"/>
          <w:szCs w:val="22"/>
        </w:rPr>
      </w:pPr>
    </w:p>
    <w:p w14:paraId="2EB255B6" w14:textId="0FDEA42F" w:rsidR="00624610" w:rsidRPr="00560D33" w:rsidRDefault="00624610" w:rsidP="00624610">
      <w:pPr>
        <w:numPr>
          <w:ilvl w:val="0"/>
          <w:numId w:val="31"/>
        </w:numPr>
        <w:spacing w:line="216" w:lineRule="auto"/>
        <w:jc w:val="both"/>
        <w:rPr>
          <w:sz w:val="22"/>
          <w:szCs w:val="22"/>
        </w:rPr>
      </w:pPr>
      <w:r w:rsidRPr="00624610">
        <w:rPr>
          <w:sz w:val="22"/>
          <w:szCs w:val="22"/>
        </w:rPr>
        <w:t xml:space="preserve">A desire to drive continuous improvement </w:t>
      </w:r>
      <w:r w:rsidR="00150EF2">
        <w:rPr>
          <w:sz w:val="22"/>
          <w:szCs w:val="22"/>
        </w:rPr>
        <w:t>and</w:t>
      </w:r>
      <w:r w:rsidRPr="00624610">
        <w:rPr>
          <w:sz w:val="22"/>
          <w:szCs w:val="22"/>
        </w:rPr>
        <w:t xml:space="preserve"> </w:t>
      </w:r>
      <w:r w:rsidR="00150EF2">
        <w:rPr>
          <w:sz w:val="22"/>
          <w:szCs w:val="22"/>
        </w:rPr>
        <w:t>value to the business</w:t>
      </w:r>
    </w:p>
    <w:p w14:paraId="0A8EE0F7" w14:textId="77777777" w:rsidR="00624610" w:rsidRPr="00560D33" w:rsidRDefault="00624610" w:rsidP="00624610">
      <w:pPr>
        <w:numPr>
          <w:ilvl w:val="0"/>
          <w:numId w:val="31"/>
        </w:numPr>
        <w:spacing w:line="216" w:lineRule="auto"/>
        <w:jc w:val="both"/>
        <w:rPr>
          <w:sz w:val="22"/>
          <w:szCs w:val="22"/>
        </w:rPr>
      </w:pPr>
      <w:r w:rsidRPr="00624610">
        <w:rPr>
          <w:sz w:val="22"/>
          <w:szCs w:val="22"/>
        </w:rPr>
        <w:t>Experience of motivating colleagues, irrespective of their position</w:t>
      </w:r>
    </w:p>
    <w:p w14:paraId="26591FE6" w14:textId="77777777" w:rsidR="00560D33" w:rsidRDefault="00624610" w:rsidP="00560D33">
      <w:pPr>
        <w:numPr>
          <w:ilvl w:val="0"/>
          <w:numId w:val="31"/>
        </w:numPr>
        <w:spacing w:line="216" w:lineRule="auto"/>
        <w:jc w:val="both"/>
        <w:rPr>
          <w:sz w:val="22"/>
          <w:szCs w:val="22"/>
        </w:rPr>
      </w:pPr>
      <w:r w:rsidRPr="00624610">
        <w:rPr>
          <w:sz w:val="22"/>
          <w:szCs w:val="22"/>
        </w:rPr>
        <w:t>ITIL ITSM foundation</w:t>
      </w:r>
    </w:p>
    <w:p w14:paraId="44298EED" w14:textId="77777777" w:rsidR="00624610" w:rsidRDefault="00624610" w:rsidP="00560D33">
      <w:pPr>
        <w:numPr>
          <w:ilvl w:val="0"/>
          <w:numId w:val="31"/>
        </w:numPr>
        <w:spacing w:line="216" w:lineRule="auto"/>
        <w:jc w:val="both"/>
        <w:rPr>
          <w:sz w:val="22"/>
          <w:szCs w:val="22"/>
        </w:rPr>
      </w:pPr>
      <w:r w:rsidRPr="00560D33">
        <w:rPr>
          <w:sz w:val="22"/>
          <w:szCs w:val="22"/>
        </w:rPr>
        <w:t>Experience of</w:t>
      </w:r>
      <w:r w:rsidR="007350B0">
        <w:rPr>
          <w:sz w:val="22"/>
          <w:szCs w:val="22"/>
        </w:rPr>
        <w:t xml:space="preserve"> ITSM / Service Desk tools</w:t>
      </w:r>
    </w:p>
    <w:p w14:paraId="7080067E" w14:textId="77777777" w:rsidR="00FF1507" w:rsidRPr="00560D33" w:rsidRDefault="00FF1507" w:rsidP="00FF1507">
      <w:pPr>
        <w:spacing w:line="216" w:lineRule="auto"/>
        <w:ind w:left="720"/>
        <w:jc w:val="both"/>
        <w:rPr>
          <w:sz w:val="22"/>
          <w:szCs w:val="22"/>
        </w:rPr>
      </w:pPr>
    </w:p>
    <w:p w14:paraId="095CE1CF" w14:textId="77777777" w:rsidR="00560D33" w:rsidRPr="00560D33" w:rsidRDefault="00560D33" w:rsidP="00560D33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4B4F6F28" w14:textId="77777777" w:rsidR="00983467" w:rsidRPr="00983467" w:rsidRDefault="00983467" w:rsidP="00624610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73FF297F" w14:textId="77777777" w:rsidR="004D1455" w:rsidRDefault="004D1455" w:rsidP="004D14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BF6CE19" w14:textId="4A387C23" w:rsidR="004D1455" w:rsidRPr="00CB0FC2" w:rsidRDefault="004D1455" w:rsidP="004D145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normaltextrun"/>
          <w:rFonts w:ascii="Arial" w:hAnsi="Arial" w:cs="Arial"/>
          <w:sz w:val="22"/>
          <w:szCs w:val="22"/>
        </w:rPr>
        <w:t xml:space="preserve">At </w:t>
      </w:r>
      <w:proofErr w:type="spellStart"/>
      <w:r w:rsidRPr="00CB0FC2">
        <w:rPr>
          <w:rStyle w:val="normaltextrun"/>
          <w:rFonts w:ascii="Arial" w:hAnsi="Arial" w:cs="Arial"/>
          <w:sz w:val="22"/>
          <w:szCs w:val="22"/>
        </w:rPr>
        <w:t>whg</w:t>
      </w:r>
      <w:proofErr w:type="spellEnd"/>
      <w:r w:rsidRPr="00CB0FC2">
        <w:rPr>
          <w:rStyle w:val="normaltextrun"/>
          <w:rFonts w:ascii="Arial" w:hAnsi="Arial" w:cs="Arial"/>
          <w:sz w:val="22"/>
          <w:szCs w:val="22"/>
        </w:rPr>
        <w:t xml:space="preserve"> we have an ambitious aim to be an exceptional place to work that attracts, develop and retains talent. We recognise that our success as a business depends largely on the quality and commitment of our colleagues; our values set out in </w:t>
      </w:r>
      <w:r>
        <w:rPr>
          <w:rStyle w:val="normaltextrun"/>
          <w:rFonts w:ascii="Arial" w:hAnsi="Arial" w:cs="Arial"/>
          <w:sz w:val="22"/>
          <w:szCs w:val="22"/>
        </w:rPr>
        <w:t xml:space="preserve">our 2030 plan </w:t>
      </w:r>
      <w:r w:rsidRPr="00CB0FC2">
        <w:rPr>
          <w:rStyle w:val="normaltextrun"/>
          <w:rFonts w:ascii="Arial" w:hAnsi="Arial" w:cs="Arial"/>
          <w:sz w:val="22"/>
          <w:szCs w:val="22"/>
        </w:rPr>
        <w:t xml:space="preserve">identify the behaviours that we expect all colleagues to display at </w:t>
      </w:r>
      <w:proofErr w:type="spellStart"/>
      <w:r w:rsidRPr="00CB0FC2">
        <w:rPr>
          <w:rStyle w:val="normaltextrun"/>
          <w:rFonts w:ascii="Arial" w:hAnsi="Arial" w:cs="Arial"/>
          <w:sz w:val="22"/>
          <w:szCs w:val="22"/>
        </w:rPr>
        <w:t>whg</w:t>
      </w:r>
      <w:proofErr w:type="spellEnd"/>
      <w:r w:rsidRPr="00CB0FC2">
        <w:rPr>
          <w:rStyle w:val="normaltextrun"/>
          <w:rFonts w:ascii="Arial" w:hAnsi="Arial" w:cs="Arial"/>
          <w:sz w:val="22"/>
          <w:szCs w:val="22"/>
        </w:rPr>
        <w:t>.</w:t>
      </w: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364D6FF9" w14:textId="77777777" w:rsidR="004D1455" w:rsidRPr="00CB0FC2" w:rsidRDefault="004D1455" w:rsidP="004D145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53CD6398" w14:textId="77777777" w:rsidR="004D1455" w:rsidRPr="00003227" w:rsidRDefault="004D1455" w:rsidP="004D145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0972AAA5" w14:textId="77777777" w:rsidR="004D1455" w:rsidRPr="00270D07" w:rsidRDefault="004D1455" w:rsidP="004D1455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4D1455" w:rsidRPr="00270D07" w14:paraId="63753804" w14:textId="77777777" w:rsidTr="00B65A14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0F09290D" w14:textId="56A4D815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24F964" wp14:editId="0A80397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1230249822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D789888" w14:textId="77777777" w:rsidR="004D1455" w:rsidRPr="00270D07" w:rsidRDefault="004D1455" w:rsidP="00B65A1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46809E2E" w14:textId="77777777" w:rsidR="004D1455" w:rsidRPr="00270D07" w:rsidRDefault="004D1455" w:rsidP="00B65A14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4F411F74" w14:textId="77777777" w:rsidR="004D1455" w:rsidRPr="00270D07" w:rsidRDefault="004D1455" w:rsidP="00B65A14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10608FB1" w14:textId="77777777" w:rsidR="004D1455" w:rsidRPr="00270D07" w:rsidRDefault="004D1455" w:rsidP="00B65A14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4D1455" w:rsidRPr="00270D07" w14:paraId="5FE5C146" w14:textId="77777777" w:rsidTr="00B65A14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22F2CC91" w14:textId="6B503700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0807294" wp14:editId="4970E14E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960155845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579EABB8" w14:textId="77777777" w:rsidR="004D1455" w:rsidRPr="00270D07" w:rsidRDefault="004D1455" w:rsidP="00B65A1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7D2E91E6" w14:textId="77777777" w:rsidR="004D1455" w:rsidRPr="00270D07" w:rsidRDefault="004D1455" w:rsidP="00B65A14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7EA01F82" w14:textId="77777777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1455" w:rsidRPr="00270D07" w14:paraId="589CC9C3" w14:textId="77777777" w:rsidTr="00B65A14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0C348ECC" w14:textId="4F325A26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AB87E58" wp14:editId="3AA43ACF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865063841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5756DEF5" w14:textId="77777777" w:rsidR="004D1455" w:rsidRPr="00270D07" w:rsidRDefault="004D1455" w:rsidP="00B65A1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3AB43558" w14:textId="77777777" w:rsidR="004D1455" w:rsidRPr="00270D07" w:rsidRDefault="004D1455" w:rsidP="00B65A1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2E6F50BA" w14:textId="77777777" w:rsidR="004D1455" w:rsidRPr="00270D07" w:rsidRDefault="004D1455" w:rsidP="00B65A14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7F78CEA7" w14:textId="77777777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1455" w:rsidRPr="00270D07" w14:paraId="20C962B7" w14:textId="77777777" w:rsidTr="00B65A14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11F529AA" w14:textId="364B3BCE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2D3C2FF" wp14:editId="2D01D710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746959703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054C20D9" w14:textId="77777777" w:rsidR="004D1455" w:rsidRPr="00270D07" w:rsidRDefault="004D1455" w:rsidP="00B65A1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5494E040" w14:textId="77777777" w:rsidR="004D1455" w:rsidRPr="00270D07" w:rsidRDefault="004D1455" w:rsidP="00B65A1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6E6BD2A9" w14:textId="77777777" w:rsidR="004D1455" w:rsidRPr="00270D07" w:rsidRDefault="004D1455" w:rsidP="00B65A14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397D8E50" w14:textId="77777777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1455" w:rsidRPr="00270D07" w14:paraId="597DDF95" w14:textId="77777777" w:rsidTr="00B65A14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68DCBD2D" w14:textId="0E4B0AE2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0EC7FFD" wp14:editId="4C5326BC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1048270521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7752581D" w14:textId="77777777" w:rsidR="004D1455" w:rsidRPr="00270D07" w:rsidRDefault="004D1455" w:rsidP="00B65A1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D0B3889" w14:textId="77777777" w:rsidR="004D1455" w:rsidRPr="00270D07" w:rsidRDefault="004D1455" w:rsidP="00B65A1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2284BE1B" w14:textId="77777777" w:rsidR="004D1455" w:rsidRPr="00270D07" w:rsidRDefault="004D1455" w:rsidP="00B65A14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4CF745CC" w14:textId="77777777" w:rsidR="004D1455" w:rsidRPr="00B06419" w:rsidRDefault="004D1455" w:rsidP="004D1455">
      <w:pPr>
        <w:widowControl w:val="0"/>
        <w:pBdr>
          <w:top w:val="nil"/>
          <w:left w:val="nil"/>
          <w:bottom w:val="nil"/>
          <w:right w:val="nil"/>
          <w:between w:val="nil"/>
        </w:pBdr>
        <w:ind w:left="455"/>
        <w:contextualSpacing/>
        <w:jc w:val="both"/>
        <w:rPr>
          <w:rFonts w:cs="Arial"/>
          <w:sz w:val="22"/>
          <w:szCs w:val="22"/>
          <w:highlight w:val="yellow"/>
        </w:rPr>
      </w:pPr>
    </w:p>
    <w:p w14:paraId="6B5275D7" w14:textId="4CC9C82A" w:rsidR="00431502" w:rsidRPr="008572A7" w:rsidRDefault="00431502" w:rsidP="00FF1507">
      <w:pPr>
        <w:jc w:val="both"/>
        <w:rPr>
          <w:rFonts w:cs="Arial"/>
          <w:sz w:val="22"/>
          <w:szCs w:val="22"/>
        </w:rPr>
      </w:pPr>
    </w:p>
    <w:sectPr w:rsidR="00431502" w:rsidRPr="008572A7" w:rsidSect="00431502">
      <w:headerReference w:type="default" r:id="rId16"/>
      <w:footerReference w:type="default" r:id="rId17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2502" w14:textId="77777777" w:rsidR="00EF3767" w:rsidRDefault="00EF3767" w:rsidP="00570D4A">
      <w:r>
        <w:separator/>
      </w:r>
    </w:p>
  </w:endnote>
  <w:endnote w:type="continuationSeparator" w:id="0">
    <w:p w14:paraId="4BA0E8E6" w14:textId="77777777" w:rsidR="00EF3767" w:rsidRDefault="00EF3767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A38D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0F86404D" w14:textId="77777777" w:rsidR="00570D4A" w:rsidRDefault="00570D4A">
    <w:pPr>
      <w:pStyle w:val="Footer"/>
    </w:pPr>
  </w:p>
  <w:p w14:paraId="2C5D88EA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A30E" w14:textId="77777777" w:rsidR="00EF3767" w:rsidRDefault="00EF3767" w:rsidP="00570D4A">
      <w:r>
        <w:separator/>
      </w:r>
    </w:p>
  </w:footnote>
  <w:footnote w:type="continuationSeparator" w:id="0">
    <w:p w14:paraId="2032451E" w14:textId="77777777" w:rsidR="00EF3767" w:rsidRDefault="00EF3767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700" w14:textId="6BAC5123" w:rsidR="00686D62" w:rsidRDefault="00226D0F" w:rsidP="00686D62">
    <w:pPr>
      <w:pStyle w:val="Header"/>
    </w:pPr>
    <w:r w:rsidRPr="00226D0F">
      <w:rPr>
        <w:rFonts w:cs="Arial"/>
        <w:b/>
        <w:noProof/>
        <w:color w:val="002060"/>
        <w:sz w:val="32"/>
        <w:szCs w:val="32"/>
      </w:rPr>
      <w:t xml:space="preserve">Application </w:t>
    </w:r>
    <w:r w:rsidR="006326B7">
      <w:rPr>
        <w:rFonts w:cs="Arial"/>
        <w:b/>
        <w:noProof/>
        <w:color w:val="002060"/>
        <w:sz w:val="32"/>
        <w:szCs w:val="32"/>
      </w:rPr>
      <w:t xml:space="preserve">Support </w:t>
    </w:r>
    <w:r w:rsidRPr="00226D0F">
      <w:rPr>
        <w:rFonts w:cs="Arial"/>
        <w:b/>
        <w:noProof/>
        <w:color w:val="002060"/>
        <w:sz w:val="32"/>
        <w:szCs w:val="32"/>
      </w:rPr>
      <w:t>Analyst</w:t>
    </w:r>
    <w:r w:rsidR="006326B7">
      <w:rPr>
        <w:rFonts w:cs="Arial"/>
        <w:b/>
        <w:noProof/>
        <w:color w:val="002060"/>
        <w:sz w:val="32"/>
        <w:szCs w:val="32"/>
      </w:rPr>
      <w:tab/>
    </w:r>
    <w:r w:rsidR="00686D62" w:rsidRPr="00686D62">
      <w:rPr>
        <w:rFonts w:cs="Arial"/>
        <w:b/>
        <w:noProof/>
        <w:color w:val="002060"/>
        <w:sz w:val="32"/>
        <w:szCs w:val="32"/>
      </w:rPr>
      <w:t xml:space="preserve"> </w:t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975D6C" w:rsidRPr="00EB3D5E">
      <w:rPr>
        <w:rFonts w:cs="Arial"/>
        <w:noProof/>
        <w:sz w:val="22"/>
        <w:szCs w:val="22"/>
      </w:rPr>
      <w:drawing>
        <wp:inline distT="0" distB="0" distL="0" distR="0" wp14:anchorId="006775E0" wp14:editId="17A6388F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14AA6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DF1185"/>
    <w:multiLevelType w:val="hybridMultilevel"/>
    <w:tmpl w:val="7D84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7259"/>
    <w:multiLevelType w:val="hybridMultilevel"/>
    <w:tmpl w:val="A49210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A695B"/>
    <w:multiLevelType w:val="hybridMultilevel"/>
    <w:tmpl w:val="9036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5F2E77"/>
    <w:multiLevelType w:val="hybridMultilevel"/>
    <w:tmpl w:val="0A0247B8"/>
    <w:lvl w:ilvl="0" w:tplc="35AC6430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7D7AAA"/>
    <w:multiLevelType w:val="hybridMultilevel"/>
    <w:tmpl w:val="2F72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5757"/>
    <w:multiLevelType w:val="hybridMultilevel"/>
    <w:tmpl w:val="4166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B20EA8"/>
    <w:multiLevelType w:val="hybridMultilevel"/>
    <w:tmpl w:val="CF08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81119"/>
    <w:multiLevelType w:val="hybridMultilevel"/>
    <w:tmpl w:val="5DF4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558E"/>
    <w:multiLevelType w:val="hybridMultilevel"/>
    <w:tmpl w:val="FD6CAB8C"/>
    <w:lvl w:ilvl="0" w:tplc="69684EFE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A46CEC"/>
    <w:multiLevelType w:val="hybridMultilevel"/>
    <w:tmpl w:val="D9EC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0B3"/>
    <w:multiLevelType w:val="hybridMultilevel"/>
    <w:tmpl w:val="84FA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0387829">
    <w:abstractNumId w:val="10"/>
  </w:num>
  <w:num w:numId="2" w16cid:durableId="529688527">
    <w:abstractNumId w:val="10"/>
  </w:num>
  <w:num w:numId="3" w16cid:durableId="1780025873">
    <w:abstractNumId w:val="26"/>
  </w:num>
  <w:num w:numId="4" w16cid:durableId="690909535">
    <w:abstractNumId w:val="24"/>
  </w:num>
  <w:num w:numId="5" w16cid:durableId="1471167767">
    <w:abstractNumId w:val="21"/>
  </w:num>
  <w:num w:numId="6" w16cid:durableId="1341935011">
    <w:abstractNumId w:val="9"/>
  </w:num>
  <w:num w:numId="7" w16cid:durableId="343018375">
    <w:abstractNumId w:val="22"/>
  </w:num>
  <w:num w:numId="8" w16cid:durableId="892348161">
    <w:abstractNumId w:val="17"/>
  </w:num>
  <w:num w:numId="9" w16cid:durableId="614144006">
    <w:abstractNumId w:val="13"/>
  </w:num>
  <w:num w:numId="10" w16cid:durableId="901283804">
    <w:abstractNumId w:val="4"/>
  </w:num>
  <w:num w:numId="11" w16cid:durableId="239679615">
    <w:abstractNumId w:val="11"/>
  </w:num>
  <w:num w:numId="12" w16cid:durableId="1418478631">
    <w:abstractNumId w:val="1"/>
  </w:num>
  <w:num w:numId="13" w16cid:durableId="418990536">
    <w:abstractNumId w:val="18"/>
  </w:num>
  <w:num w:numId="14" w16cid:durableId="1294406834">
    <w:abstractNumId w:val="0"/>
  </w:num>
  <w:num w:numId="15" w16cid:durableId="1928035434">
    <w:abstractNumId w:val="29"/>
  </w:num>
  <w:num w:numId="16" w16cid:durableId="1996567457">
    <w:abstractNumId w:val="2"/>
  </w:num>
  <w:num w:numId="17" w16cid:durableId="33964638">
    <w:abstractNumId w:val="23"/>
  </w:num>
  <w:num w:numId="18" w16cid:durableId="1566067369">
    <w:abstractNumId w:val="15"/>
  </w:num>
  <w:num w:numId="19" w16cid:durableId="1037194494">
    <w:abstractNumId w:val="5"/>
  </w:num>
  <w:num w:numId="20" w16cid:durableId="1534268808">
    <w:abstractNumId w:val="6"/>
  </w:num>
  <w:num w:numId="21" w16cid:durableId="2007592147">
    <w:abstractNumId w:val="8"/>
  </w:num>
  <w:num w:numId="22" w16cid:durableId="7423357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25810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8754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823407">
    <w:abstractNumId w:val="10"/>
  </w:num>
  <w:num w:numId="26" w16cid:durableId="274600686">
    <w:abstractNumId w:val="14"/>
  </w:num>
  <w:num w:numId="27" w16cid:durableId="1015620767">
    <w:abstractNumId w:val="19"/>
  </w:num>
  <w:num w:numId="28" w16cid:durableId="989677994">
    <w:abstractNumId w:val="7"/>
  </w:num>
  <w:num w:numId="29" w16cid:durableId="44530232">
    <w:abstractNumId w:val="27"/>
  </w:num>
  <w:num w:numId="30" w16cid:durableId="2041851980">
    <w:abstractNumId w:val="20"/>
  </w:num>
  <w:num w:numId="31" w16cid:durableId="637489999">
    <w:abstractNumId w:val="3"/>
  </w:num>
  <w:num w:numId="32" w16cid:durableId="842354361">
    <w:abstractNumId w:val="16"/>
  </w:num>
  <w:num w:numId="33" w16cid:durableId="6729545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0048E"/>
    <w:rsid w:val="00030AD6"/>
    <w:rsid w:val="0003462B"/>
    <w:rsid w:val="00034926"/>
    <w:rsid w:val="00037BF9"/>
    <w:rsid w:val="00041051"/>
    <w:rsid w:val="00043116"/>
    <w:rsid w:val="00045BF0"/>
    <w:rsid w:val="000503EB"/>
    <w:rsid w:val="00050650"/>
    <w:rsid w:val="00057AFC"/>
    <w:rsid w:val="00070127"/>
    <w:rsid w:val="00075C24"/>
    <w:rsid w:val="00092080"/>
    <w:rsid w:val="000A2167"/>
    <w:rsid w:val="000A5DEC"/>
    <w:rsid w:val="000B307D"/>
    <w:rsid w:val="000C0868"/>
    <w:rsid w:val="000C0993"/>
    <w:rsid w:val="000C281D"/>
    <w:rsid w:val="000D40B4"/>
    <w:rsid w:val="000D69A9"/>
    <w:rsid w:val="000F2BD3"/>
    <w:rsid w:val="00135602"/>
    <w:rsid w:val="00150EF2"/>
    <w:rsid w:val="00172BFA"/>
    <w:rsid w:val="001A3DB3"/>
    <w:rsid w:val="001C5830"/>
    <w:rsid w:val="001F1C3C"/>
    <w:rsid w:val="001F2605"/>
    <w:rsid w:val="00203198"/>
    <w:rsid w:val="00222535"/>
    <w:rsid w:val="00226D0F"/>
    <w:rsid w:val="002507EC"/>
    <w:rsid w:val="00253E9F"/>
    <w:rsid w:val="00267C83"/>
    <w:rsid w:val="00280E32"/>
    <w:rsid w:val="00290622"/>
    <w:rsid w:val="002A582A"/>
    <w:rsid w:val="002D22BC"/>
    <w:rsid w:val="002E7967"/>
    <w:rsid w:val="002F1034"/>
    <w:rsid w:val="0033167F"/>
    <w:rsid w:val="00333784"/>
    <w:rsid w:val="00337272"/>
    <w:rsid w:val="00372C0D"/>
    <w:rsid w:val="0037519D"/>
    <w:rsid w:val="00382E43"/>
    <w:rsid w:val="003847C5"/>
    <w:rsid w:val="003A763E"/>
    <w:rsid w:val="003B6851"/>
    <w:rsid w:val="00414F3A"/>
    <w:rsid w:val="00431502"/>
    <w:rsid w:val="0043316C"/>
    <w:rsid w:val="0044632B"/>
    <w:rsid w:val="00453584"/>
    <w:rsid w:val="0046704F"/>
    <w:rsid w:val="004A0329"/>
    <w:rsid w:val="004B42C6"/>
    <w:rsid w:val="004D1455"/>
    <w:rsid w:val="004F0AD9"/>
    <w:rsid w:val="005129E4"/>
    <w:rsid w:val="00534CC9"/>
    <w:rsid w:val="00543192"/>
    <w:rsid w:val="00543253"/>
    <w:rsid w:val="0055027A"/>
    <w:rsid w:val="00560D33"/>
    <w:rsid w:val="00565F71"/>
    <w:rsid w:val="00570D4A"/>
    <w:rsid w:val="005837A3"/>
    <w:rsid w:val="00594693"/>
    <w:rsid w:val="0059486F"/>
    <w:rsid w:val="005A1A68"/>
    <w:rsid w:val="005C4CC5"/>
    <w:rsid w:val="005D5C96"/>
    <w:rsid w:val="006001A3"/>
    <w:rsid w:val="0060055F"/>
    <w:rsid w:val="00624610"/>
    <w:rsid w:val="006326B7"/>
    <w:rsid w:val="00645451"/>
    <w:rsid w:val="00654124"/>
    <w:rsid w:val="00662C85"/>
    <w:rsid w:val="00686D62"/>
    <w:rsid w:val="006B16B5"/>
    <w:rsid w:val="006B39F6"/>
    <w:rsid w:val="006B6E2E"/>
    <w:rsid w:val="006C60D2"/>
    <w:rsid w:val="006F22DC"/>
    <w:rsid w:val="00703922"/>
    <w:rsid w:val="00703BBD"/>
    <w:rsid w:val="007062D7"/>
    <w:rsid w:val="007064C3"/>
    <w:rsid w:val="007350B0"/>
    <w:rsid w:val="0073698D"/>
    <w:rsid w:val="00753D1A"/>
    <w:rsid w:val="0077565E"/>
    <w:rsid w:val="007801FD"/>
    <w:rsid w:val="00785148"/>
    <w:rsid w:val="00792666"/>
    <w:rsid w:val="007A58F3"/>
    <w:rsid w:val="007C5380"/>
    <w:rsid w:val="007C596F"/>
    <w:rsid w:val="007F22CF"/>
    <w:rsid w:val="007F2E24"/>
    <w:rsid w:val="00817442"/>
    <w:rsid w:val="00852961"/>
    <w:rsid w:val="008572A7"/>
    <w:rsid w:val="008725E6"/>
    <w:rsid w:val="00892D0A"/>
    <w:rsid w:val="008A1C81"/>
    <w:rsid w:val="008F589F"/>
    <w:rsid w:val="00901BB7"/>
    <w:rsid w:val="00906241"/>
    <w:rsid w:val="00914E01"/>
    <w:rsid w:val="00921C24"/>
    <w:rsid w:val="00964C68"/>
    <w:rsid w:val="00974AD4"/>
    <w:rsid w:val="00975D6C"/>
    <w:rsid w:val="00983467"/>
    <w:rsid w:val="00983CE4"/>
    <w:rsid w:val="009A2373"/>
    <w:rsid w:val="009B6185"/>
    <w:rsid w:val="009C783A"/>
    <w:rsid w:val="00A215BD"/>
    <w:rsid w:val="00A4172B"/>
    <w:rsid w:val="00A5612D"/>
    <w:rsid w:val="00A629CA"/>
    <w:rsid w:val="00A853D0"/>
    <w:rsid w:val="00AA02FA"/>
    <w:rsid w:val="00AA16BD"/>
    <w:rsid w:val="00AA33AB"/>
    <w:rsid w:val="00AC1077"/>
    <w:rsid w:val="00AD6063"/>
    <w:rsid w:val="00B2110E"/>
    <w:rsid w:val="00B40399"/>
    <w:rsid w:val="00B438C6"/>
    <w:rsid w:val="00B60DF3"/>
    <w:rsid w:val="00B62A92"/>
    <w:rsid w:val="00B72CE7"/>
    <w:rsid w:val="00B76F8D"/>
    <w:rsid w:val="00B832AF"/>
    <w:rsid w:val="00B85345"/>
    <w:rsid w:val="00B94F8F"/>
    <w:rsid w:val="00BC3D40"/>
    <w:rsid w:val="00BD1293"/>
    <w:rsid w:val="00BD4254"/>
    <w:rsid w:val="00BE408C"/>
    <w:rsid w:val="00BE4D08"/>
    <w:rsid w:val="00C10990"/>
    <w:rsid w:val="00C31403"/>
    <w:rsid w:val="00C3646D"/>
    <w:rsid w:val="00C65042"/>
    <w:rsid w:val="00C8317D"/>
    <w:rsid w:val="00C86DE6"/>
    <w:rsid w:val="00CA1B22"/>
    <w:rsid w:val="00CA1B24"/>
    <w:rsid w:val="00CA6DF9"/>
    <w:rsid w:val="00CB2BC1"/>
    <w:rsid w:val="00CD1E89"/>
    <w:rsid w:val="00CD2D32"/>
    <w:rsid w:val="00CF5909"/>
    <w:rsid w:val="00D157C0"/>
    <w:rsid w:val="00D15EFB"/>
    <w:rsid w:val="00D2128D"/>
    <w:rsid w:val="00D275D8"/>
    <w:rsid w:val="00D4545C"/>
    <w:rsid w:val="00D47B04"/>
    <w:rsid w:val="00D55D5A"/>
    <w:rsid w:val="00D72039"/>
    <w:rsid w:val="00D770B4"/>
    <w:rsid w:val="00D81D11"/>
    <w:rsid w:val="00DC604C"/>
    <w:rsid w:val="00DD2B14"/>
    <w:rsid w:val="00DD68B3"/>
    <w:rsid w:val="00DE04A8"/>
    <w:rsid w:val="00DE16C7"/>
    <w:rsid w:val="00DF42D3"/>
    <w:rsid w:val="00DF5545"/>
    <w:rsid w:val="00E33425"/>
    <w:rsid w:val="00E36378"/>
    <w:rsid w:val="00E43BAA"/>
    <w:rsid w:val="00E97B20"/>
    <w:rsid w:val="00EA7369"/>
    <w:rsid w:val="00EB3D5E"/>
    <w:rsid w:val="00EB4371"/>
    <w:rsid w:val="00ED050B"/>
    <w:rsid w:val="00ED6931"/>
    <w:rsid w:val="00EF3767"/>
    <w:rsid w:val="00F419A5"/>
    <w:rsid w:val="00F64709"/>
    <w:rsid w:val="00F654BB"/>
    <w:rsid w:val="00F8255C"/>
    <w:rsid w:val="00F84156"/>
    <w:rsid w:val="00F84551"/>
    <w:rsid w:val="00F97741"/>
    <w:rsid w:val="00FC30A0"/>
    <w:rsid w:val="00FD4388"/>
    <w:rsid w:val="00FF1507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54546907"/>
  <w15:chartTrackingRefBased/>
  <w15:docId w15:val="{84D622FB-8103-4D1D-BCFC-7EFE089F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D33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character" w:customStyle="1" w:styleId="normaltextrun">
    <w:name w:val="normaltextrun"/>
    <w:basedOn w:val="DefaultParagraphFont"/>
    <w:rsid w:val="004D1455"/>
  </w:style>
  <w:style w:type="character" w:customStyle="1" w:styleId="eop">
    <w:name w:val="eop"/>
    <w:basedOn w:val="DefaultParagraphFont"/>
    <w:rsid w:val="004D1455"/>
  </w:style>
  <w:style w:type="paragraph" w:customStyle="1" w:styleId="paragraph">
    <w:name w:val="paragraph"/>
    <w:basedOn w:val="Normal"/>
    <w:rsid w:val="004D145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6A39C9D2C474F9B5873BB39778E4E" ma:contentTypeVersion="17" ma:contentTypeDescription="Create a new document." ma:contentTypeScope="" ma:versionID="bf2d717f94e0907cc41480c623f504ca">
  <xsd:schema xmlns:xsd="http://www.w3.org/2001/XMLSchema" xmlns:xs="http://www.w3.org/2001/XMLSchema" xmlns:p="http://schemas.microsoft.com/office/2006/metadata/properties" xmlns:ns2="de1599b8-71a5-4ebe-b990-f5ec7ee1b323" xmlns:ns3="b26884c8-a7f1-4de3-a609-e0c3381dd987" targetNamespace="http://schemas.microsoft.com/office/2006/metadata/properties" ma:root="true" ma:fieldsID="15cafa983d880411de98938933e77044" ns2:_="" ns3:_="">
    <xsd:import namespace="de1599b8-71a5-4ebe-b990-f5ec7ee1b323"/>
    <xsd:import namespace="b26884c8-a7f1-4de3-a609-e0c3381dd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99b8-71a5-4ebe-b990-f5ec7ee1b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9da743-e40e-4d55-a2f2-977b0ffe84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884c8-a7f1-4de3-a609-e0c3381dd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9751cd-1ff3-4828-ac95-87bc8b308cbe}" ma:internalName="TaxCatchAll" ma:showField="CatchAllData" ma:web="b26884c8-a7f1-4de3-a609-e0c3381dd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599b8-71a5-4ebe-b990-f5ec7ee1b323">
      <Terms xmlns="http://schemas.microsoft.com/office/infopath/2007/PartnerControls"/>
    </lcf76f155ced4ddcb4097134ff3c332f>
    <TaxCatchAll xmlns="b26884c8-a7f1-4de3-a609-e0c3381dd9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21CC-6D8E-4612-BE8B-4EE34B323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99b8-71a5-4ebe-b990-f5ec7ee1b323"/>
    <ds:schemaRef ds:uri="b26884c8-a7f1-4de3-a609-e0c3381dd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536C8-C18D-49DB-8534-4E4562391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F7913-B882-483A-9F7B-BD490C409BCB}">
  <ds:schemaRefs>
    <ds:schemaRef ds:uri="de1599b8-71a5-4ebe-b990-f5ec7ee1b32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26884c8-a7f1-4de3-a609-e0c3381dd98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E2FA52-2A11-4BA3-B1F8-92D3779E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Fiona McElroy</cp:lastModifiedBy>
  <cp:revision>3</cp:revision>
  <dcterms:created xsi:type="dcterms:W3CDTF">2025-02-04T11:08:00Z</dcterms:created>
  <dcterms:modified xsi:type="dcterms:W3CDTF">2025-02-04T11:16:00Z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0x0101004C66A39C9D2C474F9B5873BB39778E4E</vt:lpwstr>
  </property>
</Properties>
</file>