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590A" w14:textId="768708AD" w:rsidR="001A2879" w:rsidRPr="00407075" w:rsidRDefault="00CB13AB" w:rsidP="004E1CCC">
      <w:p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 xml:space="preserve"> provide </w:t>
      </w:r>
      <w:r w:rsidRPr="00387290">
        <w:rPr>
          <w:rFonts w:cs="Arial"/>
          <w:sz w:val="22"/>
          <w:szCs w:val="22"/>
        </w:rPr>
        <w:t xml:space="preserve">high quality </w:t>
      </w:r>
      <w:r w:rsidR="008950F7">
        <w:rPr>
          <w:rFonts w:cs="Arial"/>
          <w:sz w:val="22"/>
          <w:szCs w:val="22"/>
        </w:rPr>
        <w:t xml:space="preserve">legal advice on a broad range of commercial and general property law </w:t>
      </w:r>
      <w:r>
        <w:rPr>
          <w:rFonts w:cs="Arial"/>
          <w:sz w:val="22"/>
          <w:szCs w:val="22"/>
        </w:rPr>
        <w:t>to whg colleagues</w:t>
      </w:r>
      <w:r w:rsidR="008950F7">
        <w:rPr>
          <w:rFonts w:cs="Arial"/>
          <w:sz w:val="22"/>
          <w:szCs w:val="22"/>
        </w:rPr>
        <w:t xml:space="preserve">. </w:t>
      </w:r>
      <w:r w:rsidR="001F15D2">
        <w:rPr>
          <w:rFonts w:cs="Arial"/>
          <w:sz w:val="22"/>
          <w:szCs w:val="22"/>
        </w:rPr>
        <w:t xml:space="preserve">  </w:t>
      </w:r>
    </w:p>
    <w:p w14:paraId="7543A23E" w14:textId="1895D01B" w:rsidR="006001A3" w:rsidRPr="006001A3" w:rsidRDefault="006001A3" w:rsidP="004E1CCC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 w:rsidR="00407075">
        <w:rPr>
          <w:rFonts w:cs="Arial"/>
          <w:color w:val="000000"/>
          <w:sz w:val="22"/>
          <w:szCs w:val="22"/>
          <w:u w:val="single"/>
        </w:rPr>
        <w:tab/>
      </w:r>
    </w:p>
    <w:p w14:paraId="3EB41B0F" w14:textId="0329084B" w:rsidR="004E1CCC" w:rsidRDefault="00CB13AB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 xml:space="preserve"> </w:t>
      </w:r>
    </w:p>
    <w:p w14:paraId="1E7EF614" w14:textId="77777777" w:rsidR="006001A3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74479163" w14:textId="77777777" w:rsidR="00FE72AB" w:rsidRDefault="00FE72AB" w:rsidP="002634BF">
      <w:pPr>
        <w:jc w:val="both"/>
        <w:rPr>
          <w:rFonts w:cs="Arial"/>
          <w:sz w:val="22"/>
          <w:szCs w:val="22"/>
        </w:rPr>
      </w:pPr>
    </w:p>
    <w:p w14:paraId="45125235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To undertake all aspects of commercial property and general property law with a particular focus on landlord and tenant.  </w:t>
      </w:r>
    </w:p>
    <w:p w14:paraId="6AE88235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</w:p>
    <w:p w14:paraId="74D82BFA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Understanding of commercial property law to include drafting commercial </w:t>
      </w:r>
      <w:r w:rsidRPr="008950F7">
        <w:rPr>
          <w:rFonts w:cs="Arial"/>
          <w:sz w:val="22"/>
          <w:szCs w:val="22"/>
        </w:rPr>
        <w:t xml:space="preserve">leases, licences for land occupation, telecommunication leases with an understanding of the Electronic Communications Code 2003.    </w:t>
      </w:r>
    </w:p>
    <w:p w14:paraId="241C186C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64E1B1C9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Drafting and reviewing telecommunication wayleaves. </w:t>
      </w:r>
    </w:p>
    <w:p w14:paraId="416E61F5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42B0CA19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Support with commercial shop leases, assignment, deed of surrender and rent deposits and forfeiture. </w:t>
      </w:r>
    </w:p>
    <w:p w14:paraId="1345EF9C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7D05F4EE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Drafting and reviewing land licences for short term occupation of land. </w:t>
      </w:r>
    </w:p>
    <w:p w14:paraId="689256AE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511433BE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Residential Conveyancing – dealing with both the sale and purchase of registered and unregistered, freehold and leasehold property including shared ownership and staircasing.   </w:t>
      </w:r>
    </w:p>
    <w:p w14:paraId="0F11D465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 </w:t>
      </w:r>
    </w:p>
    <w:p w14:paraId="3A0DEE66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General boundary disputes, ownership queries, encroachment, trespassing and general property litigation.  </w:t>
      </w:r>
    </w:p>
    <w:p w14:paraId="437F9260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</w:p>
    <w:p w14:paraId="101F461E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Support with land rectification matters including land swaps to third parties, title anomalies and associated conveyancing. </w:t>
      </w:r>
    </w:p>
    <w:p w14:paraId="054F1CC7" w14:textId="77777777" w:rsidR="001F15D2" w:rsidRDefault="001F15D2" w:rsidP="00097D7A">
      <w:pPr>
        <w:jc w:val="both"/>
        <w:rPr>
          <w:rFonts w:cs="Arial"/>
          <w:sz w:val="22"/>
          <w:szCs w:val="22"/>
        </w:rPr>
      </w:pPr>
    </w:p>
    <w:p w14:paraId="0EA1E892" w14:textId="0640F6F7" w:rsidR="0026091D" w:rsidRDefault="0026091D" w:rsidP="00097D7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Provide support and cover arrangements </w:t>
      </w:r>
      <w:bookmarkStart w:id="0" w:name="_Hlk147133902"/>
      <w:r>
        <w:rPr>
          <w:rFonts w:cs="Arial"/>
          <w:sz w:val="22"/>
          <w:szCs w:val="22"/>
        </w:rPr>
        <w:t>for other Legal Services Team colleagues</w:t>
      </w:r>
      <w:bookmarkEnd w:id="0"/>
      <w:r>
        <w:rPr>
          <w:rFonts w:cs="Arial"/>
          <w:sz w:val="22"/>
          <w:szCs w:val="22"/>
        </w:rPr>
        <w:t xml:space="preserve">, dealing with a range of property and commercial matters.  </w:t>
      </w:r>
    </w:p>
    <w:p w14:paraId="38BE86B8" w14:textId="77777777" w:rsidR="0026091D" w:rsidRDefault="0026091D" w:rsidP="00097D7A">
      <w:pPr>
        <w:jc w:val="both"/>
        <w:rPr>
          <w:rFonts w:cs="Arial"/>
          <w:sz w:val="22"/>
          <w:szCs w:val="22"/>
        </w:rPr>
      </w:pPr>
    </w:p>
    <w:p w14:paraId="66A63CB8" w14:textId="7463EE6B" w:rsidR="00097D7A" w:rsidRDefault="00097D7A" w:rsidP="00097D7A">
      <w:p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 xml:space="preserve">Maintain up-to-date knowledge and understanding of </w:t>
      </w:r>
      <w:r w:rsidR="00A1679A">
        <w:rPr>
          <w:rFonts w:cs="Arial"/>
          <w:sz w:val="22"/>
          <w:szCs w:val="22"/>
        </w:rPr>
        <w:t>relevant</w:t>
      </w:r>
      <w:r w:rsidRPr="00387290">
        <w:rPr>
          <w:rFonts w:cs="Arial"/>
          <w:sz w:val="22"/>
          <w:szCs w:val="22"/>
        </w:rPr>
        <w:t xml:space="preserve"> legislation</w:t>
      </w:r>
      <w:r w:rsidR="00A1679A">
        <w:rPr>
          <w:rFonts w:cs="Arial"/>
          <w:sz w:val="22"/>
          <w:szCs w:val="22"/>
        </w:rPr>
        <w:t xml:space="preserve">, regulation </w:t>
      </w:r>
      <w:r w:rsidRPr="00387290">
        <w:rPr>
          <w:rFonts w:cs="Arial"/>
          <w:sz w:val="22"/>
          <w:szCs w:val="22"/>
        </w:rPr>
        <w:t xml:space="preserve">and case law. </w:t>
      </w:r>
    </w:p>
    <w:p w14:paraId="2BC8EB4A" w14:textId="77777777" w:rsidR="00097D7A" w:rsidRPr="00387290" w:rsidRDefault="00097D7A" w:rsidP="00097D7A">
      <w:pPr>
        <w:jc w:val="both"/>
        <w:rPr>
          <w:rFonts w:cs="Arial"/>
          <w:sz w:val="22"/>
          <w:szCs w:val="22"/>
        </w:rPr>
      </w:pPr>
    </w:p>
    <w:p w14:paraId="2E16A2F0" w14:textId="6AC2884F" w:rsidR="00E43BAA" w:rsidRPr="006001A3" w:rsidRDefault="00E43BAA" w:rsidP="00CB7772">
      <w:pPr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575912D" w14:textId="77777777" w:rsidR="004F2657" w:rsidRDefault="004F2657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7A4F49D4" w14:textId="30ACAA7D" w:rsidR="00EB3D5E" w:rsidRPr="00792666" w:rsidRDefault="00EB3D5E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</w:t>
      </w:r>
      <w:r w:rsidR="00793D29">
        <w:rPr>
          <w:rFonts w:cs="Arial"/>
          <w:b/>
          <w:color w:val="002060"/>
          <w:sz w:val="24"/>
          <w:szCs w:val="24"/>
        </w:rPr>
        <w:t>s</w:t>
      </w:r>
    </w:p>
    <w:p w14:paraId="4ED04C17" w14:textId="77777777" w:rsidR="00EB3D5E" w:rsidRPr="0043316C" w:rsidRDefault="00EB3D5E" w:rsidP="00CB7772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2366DC3B" w14:textId="045F64A5" w:rsidR="00407075" w:rsidRPr="00A1679A" w:rsidRDefault="00407075" w:rsidP="00407075">
      <w:pPr>
        <w:jc w:val="both"/>
        <w:rPr>
          <w:rFonts w:cs="Arial"/>
          <w:color w:val="000000"/>
          <w:sz w:val="22"/>
          <w:szCs w:val="22"/>
        </w:rPr>
      </w:pPr>
      <w:r w:rsidRPr="004F2657">
        <w:rPr>
          <w:rFonts w:cs="Arial"/>
          <w:color w:val="000000"/>
          <w:sz w:val="22"/>
          <w:szCs w:val="22"/>
        </w:rPr>
        <w:t xml:space="preserve">You will report to the </w:t>
      </w:r>
      <w:r w:rsidR="0026091D">
        <w:rPr>
          <w:rFonts w:cs="Arial"/>
          <w:color w:val="000000"/>
          <w:sz w:val="22"/>
          <w:szCs w:val="22"/>
        </w:rPr>
        <w:t>Property and Commercial Law Manager</w:t>
      </w:r>
      <w:r w:rsidR="00DD0FFD">
        <w:rPr>
          <w:rFonts w:cs="Arial"/>
          <w:color w:val="000000"/>
          <w:sz w:val="22"/>
          <w:szCs w:val="22"/>
        </w:rPr>
        <w:t xml:space="preserve">.  </w:t>
      </w:r>
    </w:p>
    <w:p w14:paraId="38D643C4" w14:textId="77777777" w:rsidR="008F589F" w:rsidRPr="004F2657" w:rsidRDefault="008F589F" w:rsidP="00CB7772">
      <w:pPr>
        <w:jc w:val="both"/>
        <w:rPr>
          <w:rFonts w:cs="Arial"/>
          <w:color w:val="000000"/>
          <w:sz w:val="22"/>
          <w:szCs w:val="22"/>
        </w:rPr>
      </w:pPr>
    </w:p>
    <w:p w14:paraId="32403734" w14:textId="23619ACB" w:rsidR="00097D7A" w:rsidRDefault="00F84551" w:rsidP="00097D7A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>You are required to support and engage with differen</w:t>
      </w:r>
      <w:r w:rsidR="00B62A92" w:rsidRPr="004F2657">
        <w:rPr>
          <w:rFonts w:cs="Arial"/>
          <w:sz w:val="22"/>
          <w:szCs w:val="22"/>
        </w:rPr>
        <w:t>t parts of the organisation</w:t>
      </w:r>
      <w:r w:rsidRPr="004F2657">
        <w:rPr>
          <w:rFonts w:cs="Arial"/>
          <w:sz w:val="22"/>
          <w:szCs w:val="22"/>
        </w:rPr>
        <w:t>, working across teams and at various levels</w:t>
      </w:r>
      <w:r w:rsidR="00D9287E">
        <w:rPr>
          <w:rFonts w:cs="Arial"/>
          <w:sz w:val="22"/>
          <w:szCs w:val="22"/>
        </w:rPr>
        <w:t>, including</w:t>
      </w:r>
      <w:r w:rsidR="00DD0FFD">
        <w:rPr>
          <w:rFonts w:cs="Arial"/>
          <w:sz w:val="22"/>
          <w:szCs w:val="22"/>
        </w:rPr>
        <w:t xml:space="preserve"> </w:t>
      </w:r>
      <w:r w:rsidR="001F15D2">
        <w:rPr>
          <w:rFonts w:cs="Arial"/>
          <w:sz w:val="22"/>
          <w:szCs w:val="22"/>
        </w:rPr>
        <w:t>Housing</w:t>
      </w:r>
      <w:r w:rsidR="0026091D">
        <w:rPr>
          <w:rFonts w:cs="Arial"/>
          <w:sz w:val="22"/>
          <w:szCs w:val="22"/>
        </w:rPr>
        <w:t xml:space="preserve">, </w:t>
      </w:r>
      <w:r w:rsidR="00A1679A">
        <w:rPr>
          <w:rFonts w:cs="Arial"/>
          <w:sz w:val="22"/>
          <w:szCs w:val="22"/>
        </w:rPr>
        <w:t>Asset Managemen</w:t>
      </w:r>
      <w:r w:rsidR="001F15D2">
        <w:rPr>
          <w:rFonts w:cs="Arial"/>
          <w:sz w:val="22"/>
          <w:szCs w:val="22"/>
        </w:rPr>
        <w:t>t and N</w:t>
      </w:r>
      <w:r w:rsidR="00DD0FFD" w:rsidRPr="008C12BF">
        <w:rPr>
          <w:rFonts w:cs="Arial"/>
          <w:sz w:val="22"/>
          <w:szCs w:val="22"/>
        </w:rPr>
        <w:t>eighbourhood</w:t>
      </w:r>
      <w:r w:rsidR="00DD0FFD">
        <w:rPr>
          <w:rFonts w:cs="Arial"/>
          <w:sz w:val="22"/>
          <w:szCs w:val="22"/>
        </w:rPr>
        <w:t xml:space="preserve"> Services. </w:t>
      </w:r>
      <w:r w:rsidR="00A1679A">
        <w:rPr>
          <w:rFonts w:cs="Arial"/>
          <w:sz w:val="22"/>
          <w:szCs w:val="22"/>
        </w:rPr>
        <w:t xml:space="preserve"> </w:t>
      </w:r>
      <w:r w:rsidR="00DD0FFD">
        <w:rPr>
          <w:rFonts w:cs="Arial"/>
          <w:sz w:val="22"/>
          <w:szCs w:val="22"/>
        </w:rPr>
        <w:t>You will m</w:t>
      </w:r>
      <w:r w:rsidR="00097D7A" w:rsidRPr="00387290">
        <w:rPr>
          <w:rFonts w:cs="Arial"/>
          <w:sz w:val="22"/>
          <w:szCs w:val="22"/>
        </w:rPr>
        <w:t>aintain and develop internal working relationships to ensure that any legal matters involving whg are dealt with efficiently and effectively.</w:t>
      </w:r>
    </w:p>
    <w:p w14:paraId="3E931488" w14:textId="77777777" w:rsidR="0026091D" w:rsidRDefault="0026091D" w:rsidP="00CB7772">
      <w:pPr>
        <w:jc w:val="both"/>
        <w:rPr>
          <w:rFonts w:cs="Arial"/>
          <w:sz w:val="22"/>
          <w:szCs w:val="22"/>
        </w:rPr>
      </w:pPr>
    </w:p>
    <w:p w14:paraId="4E968B93" w14:textId="2D6D265E" w:rsidR="004E1CCC" w:rsidRDefault="004F2657" w:rsidP="00CB7772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 xml:space="preserve">You are also required to work with external stakeholders </w:t>
      </w:r>
      <w:r w:rsidR="005F4CF7">
        <w:rPr>
          <w:rFonts w:cs="Arial"/>
          <w:sz w:val="22"/>
          <w:szCs w:val="22"/>
        </w:rPr>
        <w:t xml:space="preserve">and organisations </w:t>
      </w:r>
      <w:r w:rsidRPr="004F2657">
        <w:rPr>
          <w:rFonts w:cs="Arial"/>
          <w:sz w:val="22"/>
          <w:szCs w:val="22"/>
        </w:rPr>
        <w:t xml:space="preserve">such as </w:t>
      </w:r>
      <w:r w:rsidR="00DD0FFD">
        <w:rPr>
          <w:rFonts w:cs="Arial"/>
          <w:sz w:val="22"/>
          <w:szCs w:val="22"/>
        </w:rPr>
        <w:t>external lawyers</w:t>
      </w:r>
      <w:r w:rsidR="001F15D2">
        <w:rPr>
          <w:rFonts w:cs="Arial"/>
          <w:sz w:val="22"/>
          <w:szCs w:val="22"/>
        </w:rPr>
        <w:t xml:space="preserve"> and the First Tier Tribunal</w:t>
      </w:r>
      <w:r w:rsidR="00DD0FFD" w:rsidRPr="00387290">
        <w:rPr>
          <w:rFonts w:cs="Arial"/>
          <w:sz w:val="22"/>
          <w:szCs w:val="22"/>
        </w:rPr>
        <w:t xml:space="preserve">. </w:t>
      </w:r>
    </w:p>
    <w:p w14:paraId="00756F15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4332297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</w:p>
    <w:p w14:paraId="28C2C9E8" w14:textId="77777777" w:rsidR="0077565E" w:rsidRPr="004E1CCC" w:rsidRDefault="004F0AD9" w:rsidP="00CB7772">
      <w:pPr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53C8A076" w14:textId="77777777" w:rsidR="006001A3" w:rsidRDefault="006001A3" w:rsidP="00CB7772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52C0A286" w14:textId="668214C6" w:rsidR="00983467" w:rsidRDefault="00983467" w:rsidP="00CB7772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effectively a</w:t>
      </w:r>
      <w:r w:rsidR="00B37B74">
        <w:rPr>
          <w:rFonts w:cs="Arial"/>
          <w:sz w:val="22"/>
          <w:szCs w:val="22"/>
        </w:rPr>
        <w:t>s a</w:t>
      </w:r>
      <w:r w:rsidR="009D72BB">
        <w:rPr>
          <w:rFonts w:cs="Arial"/>
          <w:sz w:val="22"/>
          <w:szCs w:val="22"/>
        </w:rPr>
        <w:t xml:space="preserve"> Commercial Property </w:t>
      </w:r>
      <w:r w:rsidR="00B37B74">
        <w:rPr>
          <w:rFonts w:cs="Arial"/>
          <w:sz w:val="22"/>
          <w:szCs w:val="22"/>
        </w:rPr>
        <w:t>Lawyer</w:t>
      </w:r>
      <w:r w:rsidR="0026091D">
        <w:rPr>
          <w:rFonts w:cs="Arial"/>
          <w:sz w:val="22"/>
          <w:szCs w:val="22"/>
        </w:rPr>
        <w:t xml:space="preserve"> </w:t>
      </w:r>
      <w:r w:rsidR="008950F7">
        <w:rPr>
          <w:rFonts w:cs="Arial"/>
          <w:sz w:val="22"/>
          <w:szCs w:val="22"/>
        </w:rPr>
        <w:t>–</w:t>
      </w:r>
      <w:r w:rsidR="0026091D">
        <w:rPr>
          <w:rFonts w:cs="Arial"/>
          <w:sz w:val="22"/>
          <w:szCs w:val="22"/>
        </w:rPr>
        <w:t xml:space="preserve"> </w:t>
      </w:r>
      <w:r w:rsidR="008950F7">
        <w:rPr>
          <w:rFonts w:cs="Arial"/>
          <w:sz w:val="22"/>
          <w:szCs w:val="22"/>
        </w:rPr>
        <w:t>Commercial</w:t>
      </w:r>
      <w:r w:rsidR="004F2657">
        <w:rPr>
          <w:rFonts w:cs="Arial"/>
          <w:sz w:val="22"/>
          <w:szCs w:val="22"/>
        </w:rPr>
        <w:t>,</w:t>
      </w:r>
      <w:r w:rsidR="00914E01">
        <w:rPr>
          <w:rFonts w:cs="Arial"/>
          <w:sz w:val="22"/>
          <w:szCs w:val="22"/>
        </w:rPr>
        <w:t xml:space="preserve"> </w:t>
      </w:r>
      <w:r w:rsidRPr="00983467">
        <w:rPr>
          <w:rFonts w:cs="Arial"/>
          <w:sz w:val="22"/>
          <w:szCs w:val="22"/>
        </w:rPr>
        <w:t>specifically:</w:t>
      </w:r>
    </w:p>
    <w:p w14:paraId="5948340C" w14:textId="4201A805" w:rsidR="00D81D4A" w:rsidRDefault="00D81D4A" w:rsidP="00CB7772">
      <w:pPr>
        <w:jc w:val="both"/>
        <w:rPr>
          <w:rFonts w:cs="Arial"/>
          <w:sz w:val="22"/>
          <w:szCs w:val="22"/>
        </w:rPr>
      </w:pPr>
    </w:p>
    <w:p w14:paraId="163F73FC" w14:textId="77777777" w:rsidR="00CC0D1E" w:rsidRDefault="00CC0D1E" w:rsidP="00CC0D1E">
      <w:pPr>
        <w:jc w:val="both"/>
        <w:rPr>
          <w:rFonts w:cs="Arial"/>
          <w:sz w:val="22"/>
          <w:szCs w:val="22"/>
        </w:rPr>
      </w:pPr>
      <w:r w:rsidRPr="00C6666F">
        <w:rPr>
          <w:rFonts w:cs="Arial"/>
          <w:sz w:val="22"/>
          <w:szCs w:val="22"/>
        </w:rPr>
        <w:t>A law degree or other, relevant professional qualification.</w:t>
      </w:r>
    </w:p>
    <w:p w14:paraId="5720FADC" w14:textId="77777777" w:rsidR="00CC0D1E" w:rsidRDefault="00CC0D1E" w:rsidP="005E2796">
      <w:pPr>
        <w:jc w:val="both"/>
        <w:rPr>
          <w:sz w:val="22"/>
          <w:szCs w:val="22"/>
        </w:rPr>
      </w:pPr>
    </w:p>
    <w:p w14:paraId="00FB864E" w14:textId="4A256B57" w:rsidR="00461E3C" w:rsidRPr="00461E3C" w:rsidRDefault="00461E3C" w:rsidP="00461E3C">
      <w:pPr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</w:pPr>
      <w:r w:rsidRPr="00461E3C"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  <w:t xml:space="preserve">Qualified Solicitor or Chartered Legal Executive with minimum of </w:t>
      </w:r>
      <w:proofErr w:type="gramStart"/>
      <w:r w:rsidRPr="00461E3C"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  <w:t>one year</w:t>
      </w:r>
      <w:proofErr w:type="gramEnd"/>
      <w:r w:rsidRPr="00461E3C">
        <w:rPr>
          <w:rFonts w:ascii="Calibri" w:eastAsia="Aptos" w:hAnsi="Calibri" w:cs="Calibri"/>
          <w:sz w:val="22"/>
          <w:szCs w:val="22"/>
          <w:lang w:eastAsia="en-US"/>
          <w14:ligatures w14:val="standardContextual"/>
        </w:rPr>
        <w:t xml:space="preserve"> PQE (two years desirable), with experience of legal case management relating to leasehold management including Shared Ownership, the Right to Buy and Acquire.</w:t>
      </w:r>
    </w:p>
    <w:p w14:paraId="71AB7558" w14:textId="27B8B072" w:rsidR="005E2796" w:rsidRDefault="005E2796" w:rsidP="005E2796">
      <w:pPr>
        <w:jc w:val="both"/>
        <w:rPr>
          <w:rFonts w:cs="Arial"/>
          <w:sz w:val="22"/>
          <w:szCs w:val="22"/>
        </w:rPr>
      </w:pPr>
    </w:p>
    <w:p w14:paraId="5C18785B" w14:textId="77777777" w:rsidR="0026091D" w:rsidRDefault="0026091D" w:rsidP="005E2796">
      <w:pPr>
        <w:jc w:val="both"/>
        <w:rPr>
          <w:rFonts w:cs="Arial"/>
          <w:sz w:val="22"/>
          <w:szCs w:val="22"/>
        </w:rPr>
      </w:pPr>
    </w:p>
    <w:p w14:paraId="4EE9D4D7" w14:textId="0DF53E9D" w:rsidR="0026091D" w:rsidRPr="00C6666F" w:rsidRDefault="0026091D" w:rsidP="005E27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Experience of legal case management relating to a broader range of property and commercial matters, e.g.</w:t>
      </w:r>
      <w:r w:rsidR="001F15D2">
        <w:rPr>
          <w:rFonts w:cs="Arial"/>
          <w:sz w:val="22"/>
          <w:szCs w:val="22"/>
        </w:rPr>
        <w:t xml:space="preserve"> land and access</w:t>
      </w:r>
      <w:r>
        <w:rPr>
          <w:rFonts w:cs="Arial"/>
          <w:sz w:val="22"/>
          <w:szCs w:val="22"/>
        </w:rPr>
        <w:t>, would be advantageous.</w:t>
      </w:r>
    </w:p>
    <w:p w14:paraId="2C1629D3" w14:textId="77777777" w:rsidR="005E01BF" w:rsidRDefault="005E01BF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A3EAD70" w14:textId="6A8B687B" w:rsidR="00511463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Ability to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work flexibly and to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manage and prioritise a complex, high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profile and demanding workload within a 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>fast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-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paced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team environment. Discretion, good judgement and the ability to handle sensitive issues skilfully and confidentially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is vital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0DCFF2D0" w14:textId="7DA2C8A9" w:rsidR="00511463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48423769" w14:textId="132E4B31" w:rsidR="005E2796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Excellent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verbal and written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communication and negotiation 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>skills</w:t>
      </w:r>
      <w:r w:rsidR="005E01BF" w:rsidRPr="00992AD7">
        <w:rPr>
          <w:sz w:val="22"/>
          <w:szCs w:val="22"/>
          <w:lang w:eastAsia="en-US"/>
        </w:rPr>
        <w:t xml:space="preserve">, including the ability to produce reports </w:t>
      </w:r>
      <w:r w:rsidR="005E01BF" w:rsidRPr="00D56C8B">
        <w:rPr>
          <w:sz w:val="22"/>
          <w:szCs w:val="22"/>
          <w:lang w:eastAsia="en-US"/>
        </w:rPr>
        <w:t>and deliver presentations and training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BC65AC" w:rsidRPr="005E01BF">
        <w:rPr>
          <w:rFonts w:eastAsia="Times New Roman" w:cs="Times New Roman"/>
          <w:color w:val="auto"/>
          <w:sz w:val="22"/>
          <w:szCs w:val="22"/>
          <w:lang w:eastAsia="en-US"/>
        </w:rPr>
        <w:t>Ability to interpret legislation, regulation and policy documents</w:t>
      </w:r>
      <w:r w:rsidR="00CB7772"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4926EAD7" w14:textId="77777777" w:rsidR="006D732C" w:rsidRDefault="006D732C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</w:p>
    <w:p w14:paraId="13F56F5F" w14:textId="77777777" w:rsidR="006D732C" w:rsidRPr="006D732C" w:rsidRDefault="006D732C" w:rsidP="006D732C">
      <w:pPr>
        <w:jc w:val="both"/>
        <w:rPr>
          <w:rFonts w:cs="Arial"/>
          <w:color w:val="000000"/>
          <w:sz w:val="22"/>
          <w:szCs w:val="22"/>
        </w:rPr>
      </w:pPr>
      <w:r w:rsidRPr="006D732C">
        <w:rPr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</w:t>
      </w:r>
      <w:r w:rsidRPr="006D732C">
        <w:rPr>
          <w:rFonts w:cs="Arial"/>
          <w:color w:val="000000"/>
          <w:sz w:val="22"/>
          <w:szCs w:val="22"/>
        </w:rPr>
        <w:t xml:space="preserve">elf-motivated and accountable with the ability to work across teams. </w:t>
      </w:r>
    </w:p>
    <w:p w14:paraId="6A8B866A" w14:textId="77777777" w:rsidR="006D732C" w:rsidRDefault="006D732C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</w:p>
    <w:p w14:paraId="42A6EECA" w14:textId="190753CF" w:rsidR="00983467" w:rsidRPr="00983467" w:rsidRDefault="00983467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9239958" w14:textId="77777777" w:rsidR="004F2657" w:rsidRDefault="004F2657" w:rsidP="00CB7772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05BE9645" w14:textId="77777777" w:rsidR="00983467" w:rsidRPr="00983467" w:rsidRDefault="00983467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7B978B9C" w14:textId="77777777" w:rsidR="00431502" w:rsidRDefault="00431502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7FD3E8DD" w14:textId="77777777" w:rsidR="006001A3" w:rsidRDefault="006001A3" w:rsidP="00CB7772">
      <w:pPr>
        <w:jc w:val="both"/>
      </w:pPr>
      <w:r w:rsidRPr="006001A3">
        <w:rPr>
          <w:rFonts w:cs="Arial"/>
          <w:sz w:val="22"/>
          <w:szCs w:val="22"/>
        </w:rPr>
        <w:t xml:space="preserve">At whg we </w:t>
      </w:r>
      <w:r w:rsidR="009A2373"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 xml:space="preserve">an ambitious aim to be an exceptional place to work that attracts, develop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</w:t>
      </w:r>
      <w:r w:rsidR="00983467" w:rsidRPr="006001A3">
        <w:rPr>
          <w:rFonts w:cs="Arial"/>
          <w:sz w:val="22"/>
          <w:szCs w:val="22"/>
        </w:rPr>
        <w:t>colleagues;</w:t>
      </w:r>
      <w:r w:rsidRPr="006001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>values set out in the Corporate Plan identify the behaviours that we expect all colleagues to display at whg</w:t>
      </w:r>
      <w:r w:rsidR="00565F71">
        <w:rPr>
          <w:rFonts w:cs="Arial"/>
          <w:sz w:val="22"/>
          <w:szCs w:val="22"/>
        </w:rPr>
        <w:t>.</w:t>
      </w:r>
    </w:p>
    <w:p w14:paraId="7F995699" w14:textId="77777777" w:rsidR="006001A3" w:rsidRDefault="006001A3" w:rsidP="00CB7772">
      <w:pPr>
        <w:widowControl w:val="0"/>
        <w:jc w:val="both"/>
        <w:rPr>
          <w:rFonts w:cs="Arial"/>
          <w:sz w:val="22"/>
          <w:szCs w:val="22"/>
        </w:rPr>
      </w:pPr>
    </w:p>
    <w:p w14:paraId="2218ED59" w14:textId="77777777" w:rsidR="006D732C" w:rsidRDefault="006D732C" w:rsidP="00CB7772">
      <w:pPr>
        <w:widowControl w:val="0"/>
        <w:jc w:val="both"/>
        <w:rPr>
          <w:rFonts w:cs="Arial"/>
          <w:sz w:val="22"/>
          <w:szCs w:val="22"/>
        </w:rPr>
      </w:pPr>
    </w:p>
    <w:p w14:paraId="467D4D11" w14:textId="77777777" w:rsidR="006D732C" w:rsidRDefault="006D732C" w:rsidP="006D732C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50026576" w14:textId="77777777" w:rsidR="006D732C" w:rsidRDefault="006D732C" w:rsidP="006D732C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06FB3A02" w14:textId="77777777" w:rsidR="006D732C" w:rsidRDefault="006D732C" w:rsidP="006D732C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0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6D732C" w14:paraId="1FE70BBF" w14:textId="77777777" w:rsidTr="00400693">
        <w:tc>
          <w:tcPr>
            <w:tcW w:w="1838" w:type="dxa"/>
            <w:hideMark/>
          </w:tcPr>
          <w:p w14:paraId="6EED25E8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0D2CA8" wp14:editId="3D8D7638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AD4248D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Trustworthy</w:t>
            </w:r>
          </w:p>
          <w:p w14:paraId="578B0505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You can rely on us. We are honest in everything we do.</w:t>
            </w:r>
          </w:p>
          <w:p w14:paraId="0B4C7BD1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  <w:p w14:paraId="1036C317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</w:tc>
      </w:tr>
      <w:tr w:rsidR="006D732C" w14:paraId="3D275473" w14:textId="77777777" w:rsidTr="00400693">
        <w:tc>
          <w:tcPr>
            <w:tcW w:w="1838" w:type="dxa"/>
            <w:hideMark/>
          </w:tcPr>
          <w:p w14:paraId="7DBA4F50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0C42A86" wp14:editId="50AA825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F81A15A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Accountable</w:t>
            </w:r>
          </w:p>
          <w:p w14:paraId="5B17EC1C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Taking responsibility for our actions and owning the delivery of our promises.</w:t>
            </w:r>
          </w:p>
          <w:p w14:paraId="3FC9D619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732C" w14:paraId="76398044" w14:textId="77777777" w:rsidTr="00400693">
        <w:tc>
          <w:tcPr>
            <w:tcW w:w="1838" w:type="dxa"/>
            <w:hideMark/>
          </w:tcPr>
          <w:p w14:paraId="28DF91AD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90F518" wp14:editId="5A24CBC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3E461C8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0B87F786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Excellent</w:t>
            </w:r>
          </w:p>
          <w:p w14:paraId="7A2F7631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Striving to be the best and delivering the best outcomes for customers and the organisation.</w:t>
            </w:r>
          </w:p>
          <w:p w14:paraId="09D61D95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732C" w14:paraId="51CB75B6" w14:textId="77777777" w:rsidTr="00400693">
        <w:tc>
          <w:tcPr>
            <w:tcW w:w="1838" w:type="dxa"/>
            <w:hideMark/>
          </w:tcPr>
          <w:p w14:paraId="16FAB82D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0A5C8C" wp14:editId="2763DFCD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B785969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430ADA6D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Respectful</w:t>
            </w:r>
          </w:p>
          <w:p w14:paraId="126A53CE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Valuing people and treating everyone with empathy and fairness.</w:t>
            </w:r>
          </w:p>
          <w:p w14:paraId="141DAEE6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732C" w14:paraId="7B96CB96" w14:textId="77777777" w:rsidTr="00400693">
        <w:tc>
          <w:tcPr>
            <w:tcW w:w="1838" w:type="dxa"/>
            <w:hideMark/>
          </w:tcPr>
          <w:p w14:paraId="056F9DE3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789C61" wp14:editId="4534A2F3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608CDFB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3AD2D8B8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Collaborative</w:t>
            </w:r>
          </w:p>
          <w:p w14:paraId="45D0F012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Achieving great things by working together.</w:t>
            </w:r>
          </w:p>
        </w:tc>
      </w:tr>
    </w:tbl>
    <w:p w14:paraId="549881CC" w14:textId="77777777" w:rsidR="006D732C" w:rsidRPr="006001A3" w:rsidRDefault="006D732C" w:rsidP="00CB7772">
      <w:pPr>
        <w:widowControl w:val="0"/>
        <w:jc w:val="both"/>
        <w:rPr>
          <w:rFonts w:cs="Arial"/>
          <w:sz w:val="22"/>
          <w:szCs w:val="22"/>
        </w:rPr>
      </w:pPr>
    </w:p>
    <w:sectPr w:rsidR="006D732C" w:rsidRPr="006001A3" w:rsidSect="00FE72AB">
      <w:headerReference w:type="default" r:id="rId13"/>
      <w:footerReference w:type="default" r:id="rId14"/>
      <w:pgSz w:w="16838" w:h="11906" w:orient="landscape"/>
      <w:pgMar w:top="1247" w:right="1389" w:bottom="1077" w:left="1440" w:header="34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30AA" w14:textId="77777777" w:rsidR="0028558B" w:rsidRDefault="0028558B" w:rsidP="00570D4A">
      <w:r>
        <w:separator/>
      </w:r>
    </w:p>
  </w:endnote>
  <w:endnote w:type="continuationSeparator" w:id="0">
    <w:p w14:paraId="7029770B" w14:textId="77777777" w:rsidR="0028558B" w:rsidRDefault="0028558B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2889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40EFC44B" w14:textId="77777777" w:rsidR="00570D4A" w:rsidRDefault="00570D4A">
    <w:pPr>
      <w:pStyle w:val="Footer"/>
    </w:pPr>
  </w:p>
  <w:p w14:paraId="494A57C0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6A3B" w14:textId="77777777" w:rsidR="0028558B" w:rsidRDefault="0028558B" w:rsidP="00570D4A">
      <w:r>
        <w:separator/>
      </w:r>
    </w:p>
  </w:footnote>
  <w:footnote w:type="continuationSeparator" w:id="0">
    <w:p w14:paraId="7EC770AB" w14:textId="77777777" w:rsidR="0028558B" w:rsidRDefault="0028558B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2735" w14:textId="598F1ED2" w:rsidR="00686D62" w:rsidRPr="008950F7" w:rsidRDefault="006D732C" w:rsidP="008950F7">
    <w:pPr>
      <w:pStyle w:val="Header"/>
      <w:tabs>
        <w:tab w:val="left" w:pos="4905"/>
      </w:tabs>
      <w:rPr>
        <w:rFonts w:cs="Arial"/>
        <w:b/>
        <w:noProof/>
        <w:color w:val="002060"/>
        <w:sz w:val="32"/>
        <w:szCs w:val="32"/>
      </w:rPr>
    </w:pPr>
    <w:r>
      <w:rPr>
        <w:rFonts w:cs="Arial"/>
        <w:b/>
        <w:noProof/>
        <w:color w:val="002060"/>
        <w:sz w:val="32"/>
        <w:szCs w:val="32"/>
      </w:rPr>
      <w:t xml:space="preserve">Commercial </w:t>
    </w:r>
    <w:r w:rsidR="0058310D">
      <w:rPr>
        <w:rFonts w:cs="Arial"/>
        <w:b/>
        <w:noProof/>
        <w:color w:val="002060"/>
        <w:sz w:val="32"/>
        <w:szCs w:val="32"/>
      </w:rPr>
      <w:t xml:space="preserve">Property </w:t>
    </w:r>
    <w:r w:rsidR="00B37B74">
      <w:rPr>
        <w:rFonts w:cs="Arial"/>
        <w:b/>
        <w:noProof/>
        <w:color w:val="002060"/>
        <w:sz w:val="32"/>
        <w:szCs w:val="32"/>
      </w:rPr>
      <w:t>Lawyer</w:t>
    </w:r>
    <w:r w:rsidR="008950F7">
      <w:rPr>
        <w:rFonts w:cs="Arial"/>
        <w:b/>
        <w:noProof/>
        <w:color w:val="002060"/>
        <w:sz w:val="32"/>
        <w:szCs w:val="3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824C0A" w:rsidRPr="00EB3D5E">
      <w:rPr>
        <w:rFonts w:cs="Arial"/>
        <w:noProof/>
        <w:sz w:val="22"/>
        <w:szCs w:val="22"/>
      </w:rPr>
      <w:drawing>
        <wp:inline distT="0" distB="0" distL="0" distR="0" wp14:anchorId="263DD1BC" wp14:editId="1B876308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EDCFE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9B5"/>
    <w:multiLevelType w:val="hybridMultilevel"/>
    <w:tmpl w:val="5C4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42EB5"/>
    <w:multiLevelType w:val="hybridMultilevel"/>
    <w:tmpl w:val="927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D772CB"/>
    <w:multiLevelType w:val="hybridMultilevel"/>
    <w:tmpl w:val="269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51480"/>
    <w:multiLevelType w:val="hybridMultilevel"/>
    <w:tmpl w:val="5C1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D3057"/>
    <w:multiLevelType w:val="hybridMultilevel"/>
    <w:tmpl w:val="4C40A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490336">
    <w:abstractNumId w:val="9"/>
  </w:num>
  <w:num w:numId="2" w16cid:durableId="1403718230">
    <w:abstractNumId w:val="9"/>
  </w:num>
  <w:num w:numId="3" w16cid:durableId="1269704933">
    <w:abstractNumId w:val="20"/>
  </w:num>
  <w:num w:numId="4" w16cid:durableId="1139688864">
    <w:abstractNumId w:val="19"/>
  </w:num>
  <w:num w:numId="5" w16cid:durableId="1594892562">
    <w:abstractNumId w:val="16"/>
  </w:num>
  <w:num w:numId="6" w16cid:durableId="1991984065">
    <w:abstractNumId w:val="8"/>
  </w:num>
  <w:num w:numId="7" w16cid:durableId="51586553">
    <w:abstractNumId w:val="17"/>
  </w:num>
  <w:num w:numId="8" w16cid:durableId="1224410131">
    <w:abstractNumId w:val="13"/>
  </w:num>
  <w:num w:numId="9" w16cid:durableId="57481179">
    <w:abstractNumId w:val="11"/>
  </w:num>
  <w:num w:numId="10" w16cid:durableId="1113205403">
    <w:abstractNumId w:val="5"/>
  </w:num>
  <w:num w:numId="11" w16cid:durableId="96755325">
    <w:abstractNumId w:val="10"/>
  </w:num>
  <w:num w:numId="12" w16cid:durableId="1364868150">
    <w:abstractNumId w:val="2"/>
  </w:num>
  <w:num w:numId="13" w16cid:durableId="1931767409">
    <w:abstractNumId w:val="14"/>
  </w:num>
  <w:num w:numId="14" w16cid:durableId="1982923291">
    <w:abstractNumId w:val="1"/>
  </w:num>
  <w:num w:numId="15" w16cid:durableId="1924683102">
    <w:abstractNumId w:val="23"/>
  </w:num>
  <w:num w:numId="16" w16cid:durableId="800154409">
    <w:abstractNumId w:val="4"/>
  </w:num>
  <w:num w:numId="17" w16cid:durableId="1442455981">
    <w:abstractNumId w:val="18"/>
  </w:num>
  <w:num w:numId="18" w16cid:durableId="1306543170">
    <w:abstractNumId w:val="12"/>
  </w:num>
  <w:num w:numId="19" w16cid:durableId="616909563">
    <w:abstractNumId w:val="6"/>
  </w:num>
  <w:num w:numId="20" w16cid:durableId="767651695">
    <w:abstractNumId w:val="7"/>
  </w:num>
  <w:num w:numId="21" w16cid:durableId="621228162">
    <w:abstractNumId w:val="3"/>
  </w:num>
  <w:num w:numId="22" w16cid:durableId="1396245693">
    <w:abstractNumId w:val="15"/>
  </w:num>
  <w:num w:numId="23" w16cid:durableId="2042582857">
    <w:abstractNumId w:val="21"/>
  </w:num>
  <w:num w:numId="24" w16cid:durableId="783883954">
    <w:abstractNumId w:val="0"/>
  </w:num>
  <w:num w:numId="25" w16cid:durableId="3018864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462B"/>
    <w:rsid w:val="00034926"/>
    <w:rsid w:val="00041051"/>
    <w:rsid w:val="00043116"/>
    <w:rsid w:val="00045BF0"/>
    <w:rsid w:val="000503EB"/>
    <w:rsid w:val="00050650"/>
    <w:rsid w:val="00075C24"/>
    <w:rsid w:val="00093AAE"/>
    <w:rsid w:val="00097D7A"/>
    <w:rsid w:val="000A5026"/>
    <w:rsid w:val="000A5DEC"/>
    <w:rsid w:val="000B307D"/>
    <w:rsid w:val="000C0993"/>
    <w:rsid w:val="000C281D"/>
    <w:rsid w:val="000D40B4"/>
    <w:rsid w:val="000F613A"/>
    <w:rsid w:val="0011013D"/>
    <w:rsid w:val="00116BD3"/>
    <w:rsid w:val="0013397D"/>
    <w:rsid w:val="00135602"/>
    <w:rsid w:val="0016037D"/>
    <w:rsid w:val="0016501D"/>
    <w:rsid w:val="00183F35"/>
    <w:rsid w:val="001A0396"/>
    <w:rsid w:val="001A2879"/>
    <w:rsid w:val="001A3DB3"/>
    <w:rsid w:val="001B68A7"/>
    <w:rsid w:val="001C5D77"/>
    <w:rsid w:val="001F15D2"/>
    <w:rsid w:val="001F1C3C"/>
    <w:rsid w:val="0024247E"/>
    <w:rsid w:val="0026091D"/>
    <w:rsid w:val="002634BF"/>
    <w:rsid w:val="00267C83"/>
    <w:rsid w:val="0028558B"/>
    <w:rsid w:val="002C75F8"/>
    <w:rsid w:val="002D22BC"/>
    <w:rsid w:val="002E7967"/>
    <w:rsid w:val="002F1034"/>
    <w:rsid w:val="002F15AA"/>
    <w:rsid w:val="00314734"/>
    <w:rsid w:val="00333784"/>
    <w:rsid w:val="0034766C"/>
    <w:rsid w:val="00360AFB"/>
    <w:rsid w:val="003655AD"/>
    <w:rsid w:val="0037519D"/>
    <w:rsid w:val="003A763E"/>
    <w:rsid w:val="003B4C27"/>
    <w:rsid w:val="003B6851"/>
    <w:rsid w:val="00407075"/>
    <w:rsid w:val="00412FE0"/>
    <w:rsid w:val="00431502"/>
    <w:rsid w:val="0043316C"/>
    <w:rsid w:val="00434818"/>
    <w:rsid w:val="0044632B"/>
    <w:rsid w:val="0044657B"/>
    <w:rsid w:val="00453584"/>
    <w:rsid w:val="00461E3C"/>
    <w:rsid w:val="004A272E"/>
    <w:rsid w:val="004B3798"/>
    <w:rsid w:val="004B608E"/>
    <w:rsid w:val="004E1CCC"/>
    <w:rsid w:val="004F0AD9"/>
    <w:rsid w:val="004F2657"/>
    <w:rsid w:val="004F2F1B"/>
    <w:rsid w:val="004F36D5"/>
    <w:rsid w:val="00511463"/>
    <w:rsid w:val="00532CD9"/>
    <w:rsid w:val="00543192"/>
    <w:rsid w:val="00543253"/>
    <w:rsid w:val="0055027A"/>
    <w:rsid w:val="00565F71"/>
    <w:rsid w:val="005679A5"/>
    <w:rsid w:val="00570D4A"/>
    <w:rsid w:val="00576C9A"/>
    <w:rsid w:val="005823D3"/>
    <w:rsid w:val="0058310D"/>
    <w:rsid w:val="005837A3"/>
    <w:rsid w:val="005A1A68"/>
    <w:rsid w:val="005E01BF"/>
    <w:rsid w:val="005E2796"/>
    <w:rsid w:val="005F4CF7"/>
    <w:rsid w:val="006001A3"/>
    <w:rsid w:val="006120D2"/>
    <w:rsid w:val="00615C16"/>
    <w:rsid w:val="00645451"/>
    <w:rsid w:val="00654124"/>
    <w:rsid w:val="00676ACB"/>
    <w:rsid w:val="00685526"/>
    <w:rsid w:val="00686D62"/>
    <w:rsid w:val="00687E57"/>
    <w:rsid w:val="006912D8"/>
    <w:rsid w:val="006A0077"/>
    <w:rsid w:val="006B6E2E"/>
    <w:rsid w:val="006D732C"/>
    <w:rsid w:val="006F22DC"/>
    <w:rsid w:val="00703922"/>
    <w:rsid w:val="00703BBD"/>
    <w:rsid w:val="007062D7"/>
    <w:rsid w:val="007064C3"/>
    <w:rsid w:val="0073698D"/>
    <w:rsid w:val="00753D1A"/>
    <w:rsid w:val="00774221"/>
    <w:rsid w:val="0077565E"/>
    <w:rsid w:val="007801FD"/>
    <w:rsid w:val="00792666"/>
    <w:rsid w:val="00793D29"/>
    <w:rsid w:val="007B73C3"/>
    <w:rsid w:val="007B7551"/>
    <w:rsid w:val="007C4C9A"/>
    <w:rsid w:val="007C596F"/>
    <w:rsid w:val="007D172E"/>
    <w:rsid w:val="007D320E"/>
    <w:rsid w:val="007F2E24"/>
    <w:rsid w:val="00824C0A"/>
    <w:rsid w:val="00852961"/>
    <w:rsid w:val="008572A7"/>
    <w:rsid w:val="008725E6"/>
    <w:rsid w:val="008950F7"/>
    <w:rsid w:val="008A1C81"/>
    <w:rsid w:val="008B2A8F"/>
    <w:rsid w:val="008C23D8"/>
    <w:rsid w:val="008C4B33"/>
    <w:rsid w:val="008D3E74"/>
    <w:rsid w:val="008F0D04"/>
    <w:rsid w:val="008F589F"/>
    <w:rsid w:val="00906241"/>
    <w:rsid w:val="0091288C"/>
    <w:rsid w:val="00914E01"/>
    <w:rsid w:val="00921C24"/>
    <w:rsid w:val="00922172"/>
    <w:rsid w:val="0092612C"/>
    <w:rsid w:val="00935788"/>
    <w:rsid w:val="00953A7A"/>
    <w:rsid w:val="00955BBC"/>
    <w:rsid w:val="009646DA"/>
    <w:rsid w:val="00964C68"/>
    <w:rsid w:val="00983467"/>
    <w:rsid w:val="009A2373"/>
    <w:rsid w:val="009D72BB"/>
    <w:rsid w:val="00A1679A"/>
    <w:rsid w:val="00A215BD"/>
    <w:rsid w:val="00A4172B"/>
    <w:rsid w:val="00A5612D"/>
    <w:rsid w:val="00A624D4"/>
    <w:rsid w:val="00A62592"/>
    <w:rsid w:val="00A629CA"/>
    <w:rsid w:val="00A853D0"/>
    <w:rsid w:val="00AA02FA"/>
    <w:rsid w:val="00AA16BD"/>
    <w:rsid w:val="00AC1077"/>
    <w:rsid w:val="00AD1D31"/>
    <w:rsid w:val="00B16781"/>
    <w:rsid w:val="00B16F23"/>
    <w:rsid w:val="00B2110E"/>
    <w:rsid w:val="00B26FD7"/>
    <w:rsid w:val="00B37B74"/>
    <w:rsid w:val="00B54E1C"/>
    <w:rsid w:val="00B563D0"/>
    <w:rsid w:val="00B6141D"/>
    <w:rsid w:val="00B62A92"/>
    <w:rsid w:val="00B72CE7"/>
    <w:rsid w:val="00B832AF"/>
    <w:rsid w:val="00B85345"/>
    <w:rsid w:val="00BB1F11"/>
    <w:rsid w:val="00BC65AC"/>
    <w:rsid w:val="00BD1293"/>
    <w:rsid w:val="00BE408C"/>
    <w:rsid w:val="00BE4D08"/>
    <w:rsid w:val="00BF4F21"/>
    <w:rsid w:val="00C30526"/>
    <w:rsid w:val="00C3646D"/>
    <w:rsid w:val="00C76FA9"/>
    <w:rsid w:val="00C81F8D"/>
    <w:rsid w:val="00C8317D"/>
    <w:rsid w:val="00C86DE6"/>
    <w:rsid w:val="00C94709"/>
    <w:rsid w:val="00CA1B22"/>
    <w:rsid w:val="00CA1B24"/>
    <w:rsid w:val="00CB13AB"/>
    <w:rsid w:val="00CB7772"/>
    <w:rsid w:val="00CC0D1E"/>
    <w:rsid w:val="00CD1E89"/>
    <w:rsid w:val="00CD756D"/>
    <w:rsid w:val="00CF5909"/>
    <w:rsid w:val="00D157C0"/>
    <w:rsid w:val="00D15EFB"/>
    <w:rsid w:val="00D16B0E"/>
    <w:rsid w:val="00D2128D"/>
    <w:rsid w:val="00D22446"/>
    <w:rsid w:val="00D275D8"/>
    <w:rsid w:val="00D4210E"/>
    <w:rsid w:val="00D47B04"/>
    <w:rsid w:val="00D55D5A"/>
    <w:rsid w:val="00D72039"/>
    <w:rsid w:val="00D74210"/>
    <w:rsid w:val="00D770B4"/>
    <w:rsid w:val="00D81D11"/>
    <w:rsid w:val="00D81D4A"/>
    <w:rsid w:val="00D9287E"/>
    <w:rsid w:val="00D95181"/>
    <w:rsid w:val="00DA6F27"/>
    <w:rsid w:val="00DC604C"/>
    <w:rsid w:val="00DD0FFD"/>
    <w:rsid w:val="00DE16C7"/>
    <w:rsid w:val="00DE41C1"/>
    <w:rsid w:val="00DF5545"/>
    <w:rsid w:val="00DF5F08"/>
    <w:rsid w:val="00E00437"/>
    <w:rsid w:val="00E33425"/>
    <w:rsid w:val="00E36378"/>
    <w:rsid w:val="00E43BAA"/>
    <w:rsid w:val="00E70916"/>
    <w:rsid w:val="00E71DBE"/>
    <w:rsid w:val="00E9213D"/>
    <w:rsid w:val="00E96DEA"/>
    <w:rsid w:val="00EA1FD9"/>
    <w:rsid w:val="00EA7369"/>
    <w:rsid w:val="00EB3D5E"/>
    <w:rsid w:val="00EB4371"/>
    <w:rsid w:val="00ED6931"/>
    <w:rsid w:val="00F2711A"/>
    <w:rsid w:val="00F51D98"/>
    <w:rsid w:val="00F60D21"/>
    <w:rsid w:val="00F64709"/>
    <w:rsid w:val="00F654BB"/>
    <w:rsid w:val="00F84551"/>
    <w:rsid w:val="00F92E5C"/>
    <w:rsid w:val="00F97741"/>
    <w:rsid w:val="00FB5589"/>
    <w:rsid w:val="00FC30A0"/>
    <w:rsid w:val="00FE5336"/>
    <w:rsid w:val="00FE72AB"/>
    <w:rsid w:val="00FF38A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A011D8"/>
  <w15:chartTrackingRefBased/>
  <w15:docId w15:val="{BBB3AE9E-CB03-45A2-8B94-84E7066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customStyle="1" w:styleId="Default">
    <w:name w:val="Default"/>
    <w:rsid w:val="00B26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732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BC3F-AA19-4FE1-8D05-224D423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3</cp:revision>
  <dcterms:created xsi:type="dcterms:W3CDTF">2024-10-28T11:34:00Z</dcterms:created>
  <dcterms:modified xsi:type="dcterms:W3CDTF">2024-10-28T12:04:00Z</dcterms:modified>
</cp:coreProperties>
</file>